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E83" w:rsidRPr="00700599" w:rsidRDefault="000E39CE" w:rsidP="000E59F5">
      <w:pPr>
        <w:spacing w:before="34"/>
        <w:ind w:left="2914"/>
        <w:rPr>
          <w:rFonts w:asciiTheme="majorHAnsi" w:eastAsia="Calibri" w:hAnsiTheme="majorHAnsi"/>
          <w:b/>
          <w:sz w:val="24"/>
          <w:szCs w:val="24"/>
        </w:rPr>
      </w:pPr>
      <w:r w:rsidRPr="00700599">
        <w:rPr>
          <w:rFonts w:asciiTheme="majorHAnsi" w:eastAsia="Calibri" w:hAnsiTheme="majorHAnsi"/>
          <w:b/>
          <w:sz w:val="24"/>
          <w:szCs w:val="24"/>
        </w:rPr>
        <w:t>ПОЗИВ ЗА ПОДНОШЕЊЕ ПОНУДЕ</w:t>
      </w:r>
    </w:p>
    <w:p w:rsidR="00A80AD2" w:rsidRPr="001712BD" w:rsidRDefault="00A80AD2" w:rsidP="000E59F5">
      <w:pPr>
        <w:spacing w:before="34"/>
        <w:ind w:left="2914"/>
        <w:rPr>
          <w:rFonts w:asciiTheme="majorHAnsi" w:eastAsia="Calibri" w:hAnsiTheme="majorHAnsi"/>
          <w:sz w:val="24"/>
          <w:szCs w:val="24"/>
        </w:rPr>
      </w:pPr>
      <w:r w:rsidRPr="002F7B4E">
        <w:rPr>
          <w:rFonts w:asciiTheme="majorHAnsi" w:eastAsia="Calibri" w:hAnsiTheme="majorHAnsi"/>
          <w:b/>
          <w:sz w:val="24"/>
          <w:szCs w:val="24"/>
        </w:rPr>
        <w:t>01-</w:t>
      </w:r>
      <w:r w:rsidR="00405C02" w:rsidRPr="002F7B4E">
        <w:rPr>
          <w:rFonts w:asciiTheme="majorHAnsi" w:eastAsia="Calibri" w:hAnsiTheme="majorHAnsi"/>
          <w:b/>
          <w:sz w:val="24"/>
          <w:szCs w:val="24"/>
        </w:rPr>
        <w:t xml:space="preserve">163 </w:t>
      </w:r>
      <w:r w:rsidRPr="002F7B4E">
        <w:rPr>
          <w:rFonts w:asciiTheme="majorHAnsi" w:eastAsia="Calibri" w:hAnsiTheme="majorHAnsi"/>
          <w:b/>
          <w:sz w:val="24"/>
          <w:szCs w:val="24"/>
        </w:rPr>
        <w:t xml:space="preserve">од </w:t>
      </w:r>
      <w:r w:rsidR="00E71055" w:rsidRPr="002F7B4E">
        <w:rPr>
          <w:rFonts w:asciiTheme="majorHAnsi" w:eastAsia="Calibri" w:hAnsiTheme="majorHAnsi"/>
          <w:b/>
          <w:sz w:val="24"/>
          <w:szCs w:val="24"/>
          <w:lang w:val="sr-Cyrl-RS"/>
        </w:rPr>
        <w:t>2</w:t>
      </w:r>
      <w:r w:rsidR="00405C02" w:rsidRPr="002F7B4E">
        <w:rPr>
          <w:rFonts w:asciiTheme="majorHAnsi" w:eastAsia="Calibri" w:hAnsiTheme="majorHAnsi"/>
          <w:b/>
          <w:sz w:val="24"/>
          <w:szCs w:val="24"/>
          <w:lang w:val="sr-Latn-RS"/>
        </w:rPr>
        <w:t>8</w:t>
      </w:r>
      <w:r w:rsidRPr="00E71055">
        <w:rPr>
          <w:rFonts w:asciiTheme="majorHAnsi" w:eastAsia="Calibri" w:hAnsiTheme="majorHAnsi"/>
          <w:b/>
          <w:sz w:val="24"/>
          <w:szCs w:val="24"/>
        </w:rPr>
        <w:t>.0</w:t>
      </w:r>
      <w:r w:rsidR="00E71055" w:rsidRPr="00E71055">
        <w:rPr>
          <w:rFonts w:asciiTheme="majorHAnsi" w:eastAsia="Calibri" w:hAnsiTheme="majorHAnsi"/>
          <w:b/>
          <w:sz w:val="24"/>
          <w:szCs w:val="24"/>
          <w:lang w:val="sr-Cyrl-RS"/>
        </w:rPr>
        <w:t>3</w:t>
      </w:r>
      <w:r w:rsidRPr="00E71055">
        <w:rPr>
          <w:rFonts w:asciiTheme="majorHAnsi" w:eastAsia="Calibri" w:hAnsiTheme="majorHAnsi"/>
          <w:b/>
          <w:sz w:val="24"/>
          <w:szCs w:val="24"/>
        </w:rPr>
        <w:t>.20</w:t>
      </w:r>
      <w:r w:rsidR="001712BD" w:rsidRPr="00E71055">
        <w:rPr>
          <w:rFonts w:asciiTheme="majorHAnsi" w:eastAsia="Calibri" w:hAnsiTheme="majorHAnsi"/>
          <w:b/>
          <w:sz w:val="24"/>
          <w:szCs w:val="24"/>
        </w:rPr>
        <w:t>2</w:t>
      </w:r>
      <w:r w:rsidR="00E71055" w:rsidRPr="00E71055">
        <w:rPr>
          <w:rFonts w:asciiTheme="majorHAnsi" w:eastAsia="Calibri" w:hAnsiTheme="majorHAnsi"/>
          <w:b/>
          <w:sz w:val="24"/>
          <w:szCs w:val="24"/>
          <w:lang w:val="sr-Cyrl-RS"/>
        </w:rPr>
        <w:t>4</w:t>
      </w:r>
      <w:r w:rsidRPr="00E71055">
        <w:rPr>
          <w:rFonts w:asciiTheme="majorHAnsi" w:eastAsia="Calibri" w:hAnsiTheme="majorHAnsi"/>
          <w:b/>
          <w:sz w:val="24"/>
          <w:szCs w:val="24"/>
        </w:rPr>
        <w:t>.</w:t>
      </w:r>
    </w:p>
    <w:p w:rsidR="00B90E83" w:rsidRPr="00700599" w:rsidRDefault="00B90E83" w:rsidP="000E59F5">
      <w:pPr>
        <w:rPr>
          <w:rFonts w:asciiTheme="majorHAnsi" w:hAnsiTheme="majorHAnsi"/>
          <w:sz w:val="24"/>
          <w:szCs w:val="24"/>
        </w:rPr>
      </w:pPr>
    </w:p>
    <w:p w:rsidR="00B90E83" w:rsidRPr="00700599" w:rsidRDefault="00B90E83" w:rsidP="000E59F5">
      <w:pPr>
        <w:rPr>
          <w:rFonts w:asciiTheme="majorHAnsi" w:hAnsiTheme="majorHAnsi"/>
          <w:sz w:val="24"/>
          <w:szCs w:val="24"/>
        </w:rPr>
      </w:pPr>
      <w:bookmarkStart w:id="0" w:name="_GoBack"/>
    </w:p>
    <w:p w:rsidR="00B90E83" w:rsidRPr="00700599" w:rsidRDefault="00B90E83" w:rsidP="000E59F5">
      <w:pPr>
        <w:spacing w:before="3"/>
        <w:rPr>
          <w:rFonts w:asciiTheme="majorHAnsi" w:hAnsiTheme="majorHAnsi"/>
          <w:sz w:val="24"/>
          <w:szCs w:val="24"/>
        </w:rPr>
      </w:pPr>
    </w:p>
    <w:bookmarkEnd w:id="0"/>
    <w:p w:rsidR="00A80AD2" w:rsidRPr="00700599" w:rsidRDefault="000E39CE" w:rsidP="000E59F5">
      <w:pPr>
        <w:rPr>
          <w:rFonts w:asciiTheme="majorHAnsi" w:eastAsia="Calibri" w:hAnsiTheme="majorHAnsi"/>
          <w:color w:val="373536"/>
          <w:sz w:val="24"/>
          <w:szCs w:val="24"/>
        </w:rPr>
      </w:pPr>
      <w:r w:rsidRPr="00700599">
        <w:rPr>
          <w:rFonts w:asciiTheme="majorHAnsi" w:eastAsia="Calibri" w:hAnsiTheme="majorHAnsi"/>
          <w:color w:val="373536"/>
          <w:spacing w:val="-1"/>
          <w:sz w:val="24"/>
          <w:szCs w:val="24"/>
        </w:rPr>
        <w:t>Н</w:t>
      </w:r>
      <w:r w:rsidRPr="00700599">
        <w:rPr>
          <w:rFonts w:asciiTheme="majorHAnsi" w:eastAsia="Calibri" w:hAnsiTheme="majorHAnsi"/>
          <w:color w:val="373536"/>
          <w:sz w:val="24"/>
          <w:szCs w:val="24"/>
        </w:rPr>
        <w:t>а</w:t>
      </w:r>
      <w:r w:rsidRPr="00700599">
        <w:rPr>
          <w:rFonts w:asciiTheme="majorHAnsi" w:eastAsia="Calibri" w:hAnsiTheme="majorHAnsi"/>
          <w:color w:val="373536"/>
          <w:spacing w:val="-1"/>
          <w:sz w:val="24"/>
          <w:szCs w:val="24"/>
        </w:rPr>
        <w:t>з</w:t>
      </w:r>
      <w:r w:rsidRPr="00700599">
        <w:rPr>
          <w:rFonts w:asciiTheme="majorHAnsi" w:eastAsia="Calibri" w:hAnsiTheme="majorHAnsi"/>
          <w:color w:val="373536"/>
          <w:sz w:val="24"/>
          <w:szCs w:val="24"/>
        </w:rPr>
        <w:t>ив</w:t>
      </w:r>
      <w:r w:rsidRPr="00700599">
        <w:rPr>
          <w:rFonts w:asciiTheme="majorHAnsi" w:eastAsia="Calibri" w:hAnsiTheme="majorHAnsi"/>
          <w:color w:val="373536"/>
          <w:spacing w:val="-6"/>
          <w:sz w:val="24"/>
          <w:szCs w:val="24"/>
        </w:rPr>
        <w:t xml:space="preserve"> </w:t>
      </w:r>
      <w:r w:rsidRPr="00700599">
        <w:rPr>
          <w:rFonts w:asciiTheme="majorHAnsi" w:eastAsia="Calibri" w:hAnsiTheme="majorHAnsi"/>
          <w:color w:val="373536"/>
          <w:spacing w:val="1"/>
          <w:sz w:val="24"/>
          <w:szCs w:val="24"/>
        </w:rPr>
        <w:t>н</w:t>
      </w:r>
      <w:r w:rsidRPr="00700599">
        <w:rPr>
          <w:rFonts w:asciiTheme="majorHAnsi" w:eastAsia="Calibri" w:hAnsiTheme="majorHAnsi"/>
          <w:color w:val="373536"/>
          <w:sz w:val="24"/>
          <w:szCs w:val="24"/>
        </w:rPr>
        <w:t>а</w:t>
      </w:r>
      <w:r w:rsidRPr="00700599">
        <w:rPr>
          <w:rFonts w:asciiTheme="majorHAnsi" w:eastAsia="Calibri" w:hAnsiTheme="majorHAnsi"/>
          <w:color w:val="373536"/>
          <w:spacing w:val="-1"/>
          <w:sz w:val="24"/>
          <w:szCs w:val="24"/>
        </w:rPr>
        <w:t>р</w:t>
      </w:r>
      <w:r w:rsidRPr="00700599">
        <w:rPr>
          <w:rFonts w:asciiTheme="majorHAnsi" w:eastAsia="Calibri" w:hAnsiTheme="majorHAnsi"/>
          <w:color w:val="373536"/>
          <w:spacing w:val="2"/>
          <w:sz w:val="24"/>
          <w:szCs w:val="24"/>
        </w:rPr>
        <w:t>у</w:t>
      </w:r>
      <w:r w:rsidRPr="00700599">
        <w:rPr>
          <w:rFonts w:asciiTheme="majorHAnsi" w:eastAsia="Calibri" w:hAnsiTheme="majorHAnsi"/>
          <w:color w:val="373536"/>
          <w:spacing w:val="-2"/>
          <w:sz w:val="24"/>
          <w:szCs w:val="24"/>
        </w:rPr>
        <w:t>ч</w:t>
      </w:r>
      <w:r w:rsidRPr="00700599">
        <w:rPr>
          <w:rFonts w:asciiTheme="majorHAnsi" w:eastAsia="Calibri" w:hAnsiTheme="majorHAnsi"/>
          <w:color w:val="373536"/>
          <w:sz w:val="24"/>
          <w:szCs w:val="24"/>
        </w:rPr>
        <w:t>и</w:t>
      </w:r>
      <w:r w:rsidRPr="00700599">
        <w:rPr>
          <w:rFonts w:asciiTheme="majorHAnsi" w:eastAsia="Calibri" w:hAnsiTheme="majorHAnsi"/>
          <w:color w:val="373536"/>
          <w:spacing w:val="-2"/>
          <w:sz w:val="24"/>
          <w:szCs w:val="24"/>
        </w:rPr>
        <w:t>о</w:t>
      </w:r>
      <w:r w:rsidRPr="00700599">
        <w:rPr>
          <w:rFonts w:asciiTheme="majorHAnsi" w:eastAsia="Calibri" w:hAnsiTheme="majorHAnsi"/>
          <w:color w:val="373536"/>
          <w:sz w:val="24"/>
          <w:szCs w:val="24"/>
        </w:rPr>
        <w:t xml:space="preserve">ца: </w:t>
      </w:r>
      <w:r w:rsidR="00A80AD2" w:rsidRPr="00700599">
        <w:rPr>
          <w:rFonts w:asciiTheme="majorHAnsi" w:eastAsia="Calibri" w:hAnsiTheme="majorHAnsi"/>
          <w:color w:val="373536"/>
          <w:sz w:val="24"/>
          <w:szCs w:val="24"/>
        </w:rPr>
        <w:t>ПРВА ЕКОНОМСКА ШКОЛА</w:t>
      </w:r>
    </w:p>
    <w:p w:rsidR="00B90E83" w:rsidRPr="00700599" w:rsidRDefault="000E39CE" w:rsidP="000E59F5">
      <w:pPr>
        <w:rPr>
          <w:rFonts w:asciiTheme="majorHAnsi" w:eastAsia="Calibri" w:hAnsiTheme="majorHAnsi"/>
          <w:sz w:val="24"/>
          <w:szCs w:val="24"/>
        </w:rPr>
      </w:pPr>
      <w:r w:rsidRPr="00700599">
        <w:rPr>
          <w:rFonts w:asciiTheme="majorHAnsi" w:eastAsia="Calibri" w:hAnsiTheme="majorHAnsi"/>
          <w:color w:val="373536"/>
          <w:spacing w:val="1"/>
          <w:sz w:val="24"/>
          <w:szCs w:val="24"/>
        </w:rPr>
        <w:t>Ад</w:t>
      </w:r>
      <w:r w:rsidRPr="00700599">
        <w:rPr>
          <w:rFonts w:asciiTheme="majorHAnsi" w:eastAsia="Calibri" w:hAnsiTheme="majorHAnsi"/>
          <w:color w:val="373536"/>
          <w:spacing w:val="-1"/>
          <w:sz w:val="24"/>
          <w:szCs w:val="24"/>
        </w:rPr>
        <w:t>р</w:t>
      </w:r>
      <w:r w:rsidRPr="00700599">
        <w:rPr>
          <w:rFonts w:asciiTheme="majorHAnsi" w:eastAsia="Calibri" w:hAnsiTheme="majorHAnsi"/>
          <w:color w:val="373536"/>
          <w:spacing w:val="1"/>
          <w:sz w:val="24"/>
          <w:szCs w:val="24"/>
        </w:rPr>
        <w:t>е</w:t>
      </w:r>
      <w:r w:rsidRPr="00700599">
        <w:rPr>
          <w:rFonts w:asciiTheme="majorHAnsi" w:eastAsia="Calibri" w:hAnsiTheme="majorHAnsi"/>
          <w:color w:val="373536"/>
          <w:spacing w:val="-1"/>
          <w:sz w:val="24"/>
          <w:szCs w:val="24"/>
        </w:rPr>
        <w:t>с</w:t>
      </w:r>
      <w:r w:rsidRPr="00700599">
        <w:rPr>
          <w:rFonts w:asciiTheme="majorHAnsi" w:eastAsia="Calibri" w:hAnsiTheme="majorHAnsi"/>
          <w:color w:val="373536"/>
          <w:sz w:val="24"/>
          <w:szCs w:val="24"/>
        </w:rPr>
        <w:t>а</w:t>
      </w:r>
      <w:r w:rsidRPr="00700599">
        <w:rPr>
          <w:rFonts w:asciiTheme="majorHAnsi" w:eastAsia="Calibri" w:hAnsiTheme="majorHAnsi"/>
          <w:color w:val="373536"/>
          <w:spacing w:val="-3"/>
          <w:sz w:val="24"/>
          <w:szCs w:val="24"/>
        </w:rPr>
        <w:t xml:space="preserve"> </w:t>
      </w:r>
      <w:r w:rsidRPr="00700599">
        <w:rPr>
          <w:rFonts w:asciiTheme="majorHAnsi" w:eastAsia="Calibri" w:hAnsiTheme="majorHAnsi"/>
          <w:color w:val="373536"/>
          <w:spacing w:val="1"/>
          <w:sz w:val="24"/>
          <w:szCs w:val="24"/>
        </w:rPr>
        <w:t>н</w:t>
      </w:r>
      <w:r w:rsidRPr="00700599">
        <w:rPr>
          <w:rFonts w:asciiTheme="majorHAnsi" w:eastAsia="Calibri" w:hAnsiTheme="majorHAnsi"/>
          <w:color w:val="373536"/>
          <w:sz w:val="24"/>
          <w:szCs w:val="24"/>
        </w:rPr>
        <w:t>а</w:t>
      </w:r>
      <w:r w:rsidRPr="00700599">
        <w:rPr>
          <w:rFonts w:asciiTheme="majorHAnsi" w:eastAsia="Calibri" w:hAnsiTheme="majorHAnsi"/>
          <w:color w:val="373536"/>
          <w:spacing w:val="-1"/>
          <w:sz w:val="24"/>
          <w:szCs w:val="24"/>
        </w:rPr>
        <w:t>р</w:t>
      </w:r>
      <w:r w:rsidRPr="00700599">
        <w:rPr>
          <w:rFonts w:asciiTheme="majorHAnsi" w:eastAsia="Calibri" w:hAnsiTheme="majorHAnsi"/>
          <w:color w:val="373536"/>
          <w:spacing w:val="2"/>
          <w:sz w:val="24"/>
          <w:szCs w:val="24"/>
        </w:rPr>
        <w:t>у</w:t>
      </w:r>
      <w:r w:rsidRPr="00700599">
        <w:rPr>
          <w:rFonts w:asciiTheme="majorHAnsi" w:eastAsia="Calibri" w:hAnsiTheme="majorHAnsi"/>
          <w:color w:val="373536"/>
          <w:spacing w:val="-2"/>
          <w:sz w:val="24"/>
          <w:szCs w:val="24"/>
        </w:rPr>
        <w:t>ч</w:t>
      </w:r>
      <w:r w:rsidRPr="00700599">
        <w:rPr>
          <w:rFonts w:asciiTheme="majorHAnsi" w:eastAsia="Calibri" w:hAnsiTheme="majorHAnsi"/>
          <w:color w:val="373536"/>
          <w:sz w:val="24"/>
          <w:szCs w:val="24"/>
        </w:rPr>
        <w:t>и</w:t>
      </w:r>
      <w:r w:rsidRPr="00700599">
        <w:rPr>
          <w:rFonts w:asciiTheme="majorHAnsi" w:eastAsia="Calibri" w:hAnsiTheme="majorHAnsi"/>
          <w:color w:val="373536"/>
          <w:spacing w:val="-2"/>
          <w:sz w:val="24"/>
          <w:szCs w:val="24"/>
        </w:rPr>
        <w:t>о</w:t>
      </w:r>
      <w:r w:rsidRPr="00700599">
        <w:rPr>
          <w:rFonts w:asciiTheme="majorHAnsi" w:eastAsia="Calibri" w:hAnsiTheme="majorHAnsi"/>
          <w:color w:val="373536"/>
          <w:sz w:val="24"/>
          <w:szCs w:val="24"/>
        </w:rPr>
        <w:t>ца:</w:t>
      </w:r>
      <w:r w:rsidR="00A80AD2" w:rsidRPr="00700599">
        <w:rPr>
          <w:rFonts w:asciiTheme="majorHAnsi" w:eastAsia="Calibri" w:hAnsiTheme="majorHAnsi"/>
          <w:color w:val="373536"/>
          <w:sz w:val="24"/>
          <w:szCs w:val="24"/>
        </w:rPr>
        <w:t xml:space="preserve"> Београд, Цетињска 5-7</w:t>
      </w:r>
    </w:p>
    <w:p w:rsidR="00B90E83" w:rsidRPr="00700599" w:rsidRDefault="00B90E83" w:rsidP="000E59F5">
      <w:pPr>
        <w:rPr>
          <w:rFonts w:asciiTheme="majorHAnsi" w:hAnsiTheme="majorHAnsi"/>
          <w:sz w:val="24"/>
          <w:szCs w:val="24"/>
        </w:rPr>
      </w:pPr>
    </w:p>
    <w:p w:rsidR="00A80AD2" w:rsidRPr="00700599" w:rsidRDefault="000E39CE" w:rsidP="000E59F5">
      <w:pPr>
        <w:rPr>
          <w:rFonts w:asciiTheme="majorHAnsi" w:eastAsia="Calibri" w:hAnsiTheme="majorHAnsi"/>
          <w:color w:val="373536"/>
          <w:sz w:val="24"/>
          <w:szCs w:val="24"/>
          <w:u w:val="single"/>
        </w:rPr>
      </w:pPr>
      <w:r w:rsidRPr="00700599">
        <w:rPr>
          <w:rFonts w:asciiTheme="majorHAnsi" w:eastAsia="Calibri" w:hAnsiTheme="majorHAnsi"/>
          <w:color w:val="373536"/>
          <w:sz w:val="24"/>
          <w:szCs w:val="24"/>
        </w:rPr>
        <w:t>И</w:t>
      </w:r>
      <w:r w:rsidRPr="00700599">
        <w:rPr>
          <w:rFonts w:asciiTheme="majorHAnsi" w:eastAsia="Calibri" w:hAnsiTheme="majorHAnsi"/>
          <w:color w:val="373536"/>
          <w:spacing w:val="1"/>
          <w:sz w:val="24"/>
          <w:szCs w:val="24"/>
        </w:rPr>
        <w:t>н</w:t>
      </w:r>
      <w:r w:rsidRPr="00700599">
        <w:rPr>
          <w:rFonts w:asciiTheme="majorHAnsi" w:eastAsia="Calibri" w:hAnsiTheme="majorHAnsi"/>
          <w:color w:val="373536"/>
          <w:spacing w:val="-2"/>
          <w:sz w:val="24"/>
          <w:szCs w:val="24"/>
        </w:rPr>
        <w:t>т</w:t>
      </w:r>
      <w:r w:rsidRPr="00700599">
        <w:rPr>
          <w:rFonts w:asciiTheme="majorHAnsi" w:eastAsia="Calibri" w:hAnsiTheme="majorHAnsi"/>
          <w:color w:val="373536"/>
          <w:spacing w:val="1"/>
          <w:sz w:val="24"/>
          <w:szCs w:val="24"/>
        </w:rPr>
        <w:t>е</w:t>
      </w:r>
      <w:r w:rsidRPr="00700599">
        <w:rPr>
          <w:rFonts w:asciiTheme="majorHAnsi" w:eastAsia="Calibri" w:hAnsiTheme="majorHAnsi"/>
          <w:color w:val="373536"/>
          <w:spacing w:val="-1"/>
          <w:sz w:val="24"/>
          <w:szCs w:val="24"/>
        </w:rPr>
        <w:t>р</w:t>
      </w:r>
      <w:r w:rsidRPr="00700599">
        <w:rPr>
          <w:rFonts w:asciiTheme="majorHAnsi" w:eastAsia="Calibri" w:hAnsiTheme="majorHAnsi"/>
          <w:color w:val="373536"/>
          <w:spacing w:val="1"/>
          <w:sz w:val="24"/>
          <w:szCs w:val="24"/>
        </w:rPr>
        <w:t>не</w:t>
      </w:r>
      <w:r w:rsidRPr="00700599">
        <w:rPr>
          <w:rFonts w:asciiTheme="majorHAnsi" w:eastAsia="Calibri" w:hAnsiTheme="majorHAnsi"/>
          <w:color w:val="373536"/>
          <w:sz w:val="24"/>
          <w:szCs w:val="24"/>
        </w:rPr>
        <w:t>т</w:t>
      </w:r>
      <w:r w:rsidRPr="00700599">
        <w:rPr>
          <w:rFonts w:asciiTheme="majorHAnsi" w:eastAsia="Calibri" w:hAnsiTheme="majorHAnsi"/>
          <w:color w:val="373536"/>
          <w:spacing w:val="-5"/>
          <w:sz w:val="24"/>
          <w:szCs w:val="24"/>
        </w:rPr>
        <w:t xml:space="preserve"> </w:t>
      </w:r>
      <w:r w:rsidRPr="00700599">
        <w:rPr>
          <w:rFonts w:asciiTheme="majorHAnsi" w:eastAsia="Calibri" w:hAnsiTheme="majorHAnsi"/>
          <w:color w:val="373536"/>
          <w:spacing w:val="-1"/>
          <w:sz w:val="24"/>
          <w:szCs w:val="24"/>
        </w:rPr>
        <w:t>с</w:t>
      </w:r>
      <w:r w:rsidRPr="00700599">
        <w:rPr>
          <w:rFonts w:asciiTheme="majorHAnsi" w:eastAsia="Calibri" w:hAnsiTheme="majorHAnsi"/>
          <w:color w:val="373536"/>
          <w:spacing w:val="-2"/>
          <w:sz w:val="24"/>
          <w:szCs w:val="24"/>
        </w:rPr>
        <w:t>т</w:t>
      </w:r>
      <w:r w:rsidRPr="00700599">
        <w:rPr>
          <w:rFonts w:asciiTheme="majorHAnsi" w:eastAsia="Calibri" w:hAnsiTheme="majorHAnsi"/>
          <w:color w:val="373536"/>
          <w:spacing w:val="-1"/>
          <w:sz w:val="24"/>
          <w:szCs w:val="24"/>
        </w:rPr>
        <w:t>р</w:t>
      </w:r>
      <w:r w:rsidRPr="00700599">
        <w:rPr>
          <w:rFonts w:asciiTheme="majorHAnsi" w:eastAsia="Calibri" w:hAnsiTheme="majorHAnsi"/>
          <w:color w:val="373536"/>
          <w:sz w:val="24"/>
          <w:szCs w:val="24"/>
        </w:rPr>
        <w:t>а</w:t>
      </w:r>
      <w:r w:rsidRPr="00700599">
        <w:rPr>
          <w:rFonts w:asciiTheme="majorHAnsi" w:eastAsia="Calibri" w:hAnsiTheme="majorHAnsi"/>
          <w:color w:val="373536"/>
          <w:spacing w:val="1"/>
          <w:sz w:val="24"/>
          <w:szCs w:val="24"/>
        </w:rPr>
        <w:t>н</w:t>
      </w:r>
      <w:r w:rsidRPr="00700599">
        <w:rPr>
          <w:rFonts w:asciiTheme="majorHAnsi" w:eastAsia="Calibri" w:hAnsiTheme="majorHAnsi"/>
          <w:color w:val="373536"/>
          <w:sz w:val="24"/>
          <w:szCs w:val="24"/>
        </w:rPr>
        <w:t>ица</w:t>
      </w:r>
      <w:r w:rsidRPr="00700599">
        <w:rPr>
          <w:rFonts w:asciiTheme="majorHAnsi" w:eastAsia="Calibri" w:hAnsiTheme="majorHAnsi"/>
          <w:color w:val="373536"/>
          <w:spacing w:val="-4"/>
          <w:sz w:val="24"/>
          <w:szCs w:val="24"/>
        </w:rPr>
        <w:t xml:space="preserve"> </w:t>
      </w:r>
      <w:r w:rsidRPr="00700599">
        <w:rPr>
          <w:rFonts w:asciiTheme="majorHAnsi" w:eastAsia="Calibri" w:hAnsiTheme="majorHAnsi"/>
          <w:color w:val="373536"/>
          <w:spacing w:val="1"/>
          <w:sz w:val="24"/>
          <w:szCs w:val="24"/>
        </w:rPr>
        <w:t>н</w:t>
      </w:r>
      <w:r w:rsidRPr="00700599">
        <w:rPr>
          <w:rFonts w:asciiTheme="majorHAnsi" w:eastAsia="Calibri" w:hAnsiTheme="majorHAnsi"/>
          <w:color w:val="373536"/>
          <w:sz w:val="24"/>
          <w:szCs w:val="24"/>
        </w:rPr>
        <w:t>а</w:t>
      </w:r>
      <w:r w:rsidRPr="00700599">
        <w:rPr>
          <w:rFonts w:asciiTheme="majorHAnsi" w:eastAsia="Calibri" w:hAnsiTheme="majorHAnsi"/>
          <w:color w:val="373536"/>
          <w:spacing w:val="-1"/>
          <w:sz w:val="24"/>
          <w:szCs w:val="24"/>
        </w:rPr>
        <w:t>р</w:t>
      </w:r>
      <w:r w:rsidRPr="00700599">
        <w:rPr>
          <w:rFonts w:asciiTheme="majorHAnsi" w:eastAsia="Calibri" w:hAnsiTheme="majorHAnsi"/>
          <w:color w:val="373536"/>
          <w:spacing w:val="2"/>
          <w:sz w:val="24"/>
          <w:szCs w:val="24"/>
        </w:rPr>
        <w:t>у</w:t>
      </w:r>
      <w:r w:rsidRPr="00700599">
        <w:rPr>
          <w:rFonts w:asciiTheme="majorHAnsi" w:eastAsia="Calibri" w:hAnsiTheme="majorHAnsi"/>
          <w:color w:val="373536"/>
          <w:spacing w:val="-2"/>
          <w:sz w:val="24"/>
          <w:szCs w:val="24"/>
        </w:rPr>
        <w:t>ч</w:t>
      </w:r>
      <w:r w:rsidRPr="00700599">
        <w:rPr>
          <w:rFonts w:asciiTheme="majorHAnsi" w:eastAsia="Calibri" w:hAnsiTheme="majorHAnsi"/>
          <w:color w:val="373536"/>
          <w:spacing w:val="5"/>
          <w:sz w:val="24"/>
          <w:szCs w:val="24"/>
        </w:rPr>
        <w:t>и</w:t>
      </w:r>
      <w:r w:rsidRPr="00700599">
        <w:rPr>
          <w:rFonts w:asciiTheme="majorHAnsi" w:eastAsia="Calibri" w:hAnsiTheme="majorHAnsi"/>
          <w:color w:val="373536"/>
          <w:spacing w:val="-2"/>
          <w:sz w:val="24"/>
          <w:szCs w:val="24"/>
        </w:rPr>
        <w:t>о</w:t>
      </w:r>
      <w:r w:rsidRPr="00700599">
        <w:rPr>
          <w:rFonts w:asciiTheme="majorHAnsi" w:eastAsia="Calibri" w:hAnsiTheme="majorHAnsi"/>
          <w:color w:val="373536"/>
          <w:sz w:val="24"/>
          <w:szCs w:val="24"/>
        </w:rPr>
        <w:t xml:space="preserve">ца: </w:t>
      </w:r>
      <w:hyperlink r:id="rId6" w:history="1">
        <w:r w:rsidR="00A80AD2" w:rsidRPr="00700599">
          <w:rPr>
            <w:rStyle w:val="Hyperlink"/>
            <w:rFonts w:asciiTheme="majorHAnsi" w:eastAsia="Calibri" w:hAnsiTheme="majorHAnsi"/>
            <w:sz w:val="24"/>
            <w:szCs w:val="24"/>
          </w:rPr>
          <w:t>www.prvaekonomska.edu.rs</w:t>
        </w:r>
      </w:hyperlink>
    </w:p>
    <w:p w:rsidR="000E59F5" w:rsidRPr="00700599" w:rsidRDefault="000E59F5" w:rsidP="000E59F5">
      <w:pPr>
        <w:rPr>
          <w:rFonts w:asciiTheme="majorHAnsi" w:eastAsia="Calibri" w:hAnsiTheme="majorHAnsi"/>
          <w:color w:val="373536"/>
          <w:spacing w:val="-1"/>
          <w:sz w:val="24"/>
          <w:szCs w:val="24"/>
        </w:rPr>
      </w:pPr>
    </w:p>
    <w:p w:rsidR="00B90E83" w:rsidRPr="00700599" w:rsidRDefault="000E39CE" w:rsidP="000E59F5">
      <w:pPr>
        <w:rPr>
          <w:rFonts w:asciiTheme="majorHAnsi" w:eastAsia="Calibri" w:hAnsiTheme="majorHAnsi"/>
          <w:sz w:val="24"/>
          <w:szCs w:val="24"/>
        </w:rPr>
      </w:pPr>
      <w:r w:rsidRPr="00700599">
        <w:rPr>
          <w:rFonts w:asciiTheme="majorHAnsi" w:eastAsia="Calibri" w:hAnsiTheme="majorHAnsi"/>
          <w:color w:val="373536"/>
          <w:spacing w:val="-1"/>
          <w:sz w:val="24"/>
          <w:szCs w:val="24"/>
        </w:rPr>
        <w:t>Врс</w:t>
      </w:r>
      <w:r w:rsidRPr="00700599">
        <w:rPr>
          <w:rFonts w:asciiTheme="majorHAnsi" w:eastAsia="Calibri" w:hAnsiTheme="majorHAnsi"/>
          <w:color w:val="373536"/>
          <w:spacing w:val="-2"/>
          <w:sz w:val="24"/>
          <w:szCs w:val="24"/>
        </w:rPr>
        <w:t>т</w:t>
      </w:r>
      <w:r w:rsidRPr="00700599">
        <w:rPr>
          <w:rFonts w:asciiTheme="majorHAnsi" w:eastAsia="Calibri" w:hAnsiTheme="majorHAnsi"/>
          <w:color w:val="373536"/>
          <w:sz w:val="24"/>
          <w:szCs w:val="24"/>
        </w:rPr>
        <w:t>а</w:t>
      </w:r>
      <w:r w:rsidRPr="00700599">
        <w:rPr>
          <w:rFonts w:asciiTheme="majorHAnsi" w:eastAsia="Calibri" w:hAnsiTheme="majorHAnsi"/>
          <w:color w:val="373536"/>
          <w:spacing w:val="-3"/>
          <w:sz w:val="24"/>
          <w:szCs w:val="24"/>
        </w:rPr>
        <w:t xml:space="preserve"> </w:t>
      </w:r>
      <w:r w:rsidRPr="00700599">
        <w:rPr>
          <w:rFonts w:asciiTheme="majorHAnsi" w:eastAsia="Calibri" w:hAnsiTheme="majorHAnsi"/>
          <w:color w:val="373536"/>
          <w:spacing w:val="1"/>
          <w:sz w:val="24"/>
          <w:szCs w:val="24"/>
        </w:rPr>
        <w:t>н</w:t>
      </w:r>
      <w:r w:rsidRPr="00700599">
        <w:rPr>
          <w:rFonts w:asciiTheme="majorHAnsi" w:eastAsia="Calibri" w:hAnsiTheme="majorHAnsi"/>
          <w:color w:val="373536"/>
          <w:sz w:val="24"/>
          <w:szCs w:val="24"/>
        </w:rPr>
        <w:t>а</w:t>
      </w:r>
      <w:r w:rsidRPr="00700599">
        <w:rPr>
          <w:rFonts w:asciiTheme="majorHAnsi" w:eastAsia="Calibri" w:hAnsiTheme="majorHAnsi"/>
          <w:color w:val="373536"/>
          <w:spacing w:val="-1"/>
          <w:sz w:val="24"/>
          <w:szCs w:val="24"/>
        </w:rPr>
        <w:t>р</w:t>
      </w:r>
      <w:r w:rsidRPr="00700599">
        <w:rPr>
          <w:rFonts w:asciiTheme="majorHAnsi" w:eastAsia="Calibri" w:hAnsiTheme="majorHAnsi"/>
          <w:color w:val="373536"/>
          <w:spacing w:val="2"/>
          <w:sz w:val="24"/>
          <w:szCs w:val="24"/>
        </w:rPr>
        <w:t>у</w:t>
      </w:r>
      <w:r w:rsidRPr="00700599">
        <w:rPr>
          <w:rFonts w:asciiTheme="majorHAnsi" w:eastAsia="Calibri" w:hAnsiTheme="majorHAnsi"/>
          <w:color w:val="373536"/>
          <w:spacing w:val="-2"/>
          <w:sz w:val="24"/>
          <w:szCs w:val="24"/>
        </w:rPr>
        <w:t>ч</w:t>
      </w:r>
      <w:r w:rsidRPr="00700599">
        <w:rPr>
          <w:rFonts w:asciiTheme="majorHAnsi" w:eastAsia="Calibri" w:hAnsiTheme="majorHAnsi"/>
          <w:color w:val="373536"/>
          <w:spacing w:val="5"/>
          <w:sz w:val="24"/>
          <w:szCs w:val="24"/>
        </w:rPr>
        <w:t>и</w:t>
      </w:r>
      <w:r w:rsidRPr="00700599">
        <w:rPr>
          <w:rFonts w:asciiTheme="majorHAnsi" w:eastAsia="Calibri" w:hAnsiTheme="majorHAnsi"/>
          <w:color w:val="373536"/>
          <w:spacing w:val="-2"/>
          <w:sz w:val="24"/>
          <w:szCs w:val="24"/>
        </w:rPr>
        <w:t>о</w:t>
      </w:r>
      <w:r w:rsidRPr="00700599">
        <w:rPr>
          <w:rFonts w:asciiTheme="majorHAnsi" w:eastAsia="Calibri" w:hAnsiTheme="majorHAnsi"/>
          <w:color w:val="373536"/>
          <w:sz w:val="24"/>
          <w:szCs w:val="24"/>
        </w:rPr>
        <w:t>ца:</w:t>
      </w:r>
      <w:r w:rsidR="00A80AD2" w:rsidRPr="00700599">
        <w:rPr>
          <w:rFonts w:asciiTheme="majorHAnsi" w:eastAsia="Calibri" w:hAnsiTheme="majorHAnsi"/>
          <w:color w:val="373536"/>
          <w:sz w:val="24"/>
          <w:szCs w:val="24"/>
        </w:rPr>
        <w:t xml:space="preserve"> установа образовања</w:t>
      </w:r>
    </w:p>
    <w:p w:rsidR="00B90E83" w:rsidRPr="00700599" w:rsidRDefault="00B90E83" w:rsidP="000E59F5">
      <w:pPr>
        <w:rPr>
          <w:rFonts w:asciiTheme="majorHAnsi" w:hAnsiTheme="majorHAnsi"/>
          <w:sz w:val="24"/>
          <w:szCs w:val="24"/>
        </w:rPr>
      </w:pPr>
    </w:p>
    <w:p w:rsidR="00244243" w:rsidRPr="00700599" w:rsidRDefault="000E39CE" w:rsidP="00244243">
      <w:pPr>
        <w:spacing w:line="280" w:lineRule="exact"/>
        <w:rPr>
          <w:rFonts w:asciiTheme="majorHAnsi" w:eastAsia="Calibri" w:hAnsiTheme="majorHAnsi" w:cs="Calibri"/>
          <w:color w:val="FF0000"/>
          <w:sz w:val="24"/>
          <w:szCs w:val="24"/>
        </w:rPr>
      </w:pPr>
      <w:r w:rsidRPr="00700599">
        <w:rPr>
          <w:rFonts w:asciiTheme="majorHAnsi" w:eastAsia="Calibri" w:hAnsiTheme="majorHAnsi"/>
          <w:color w:val="373536"/>
          <w:sz w:val="24"/>
          <w:szCs w:val="24"/>
        </w:rPr>
        <w:t>Врста поступка јавне набавке</w:t>
      </w:r>
      <w:r w:rsidRPr="00700599">
        <w:rPr>
          <w:rFonts w:asciiTheme="majorHAnsi" w:eastAsia="Calibri" w:hAnsiTheme="majorHAnsi"/>
          <w:sz w:val="24"/>
          <w:szCs w:val="24"/>
        </w:rPr>
        <w:t>:</w:t>
      </w:r>
      <w:r w:rsidR="00A80AD2" w:rsidRPr="00700599">
        <w:rPr>
          <w:rFonts w:asciiTheme="majorHAnsi" w:eastAsia="Calibri" w:hAnsiTheme="majorHAnsi"/>
          <w:color w:val="FF0000"/>
          <w:sz w:val="24"/>
          <w:szCs w:val="24"/>
        </w:rPr>
        <w:t xml:space="preserve"> </w:t>
      </w:r>
      <w:r w:rsidR="00244243" w:rsidRPr="00700599">
        <w:rPr>
          <w:rFonts w:asciiTheme="majorHAnsi" w:eastAsia="Calibri" w:hAnsiTheme="majorHAnsi" w:cs="Calibri"/>
          <w:color w:val="373536"/>
          <w:sz w:val="24"/>
          <w:szCs w:val="24"/>
        </w:rPr>
        <w:t xml:space="preserve">набавка </w:t>
      </w:r>
      <w:r w:rsidR="001712BD">
        <w:rPr>
          <w:rFonts w:asciiTheme="majorHAnsi" w:eastAsia="Calibri" w:hAnsiTheme="majorHAnsi" w:cs="Calibri"/>
          <w:sz w:val="24"/>
          <w:szCs w:val="24"/>
        </w:rPr>
        <w:t>у складу са чланом 27</w:t>
      </w:r>
      <w:r w:rsidR="00244243" w:rsidRPr="00700599">
        <w:rPr>
          <w:rFonts w:asciiTheme="majorHAnsi" w:eastAsia="Calibri" w:hAnsiTheme="majorHAnsi" w:cs="Calibri"/>
          <w:sz w:val="24"/>
          <w:szCs w:val="24"/>
        </w:rPr>
        <w:t xml:space="preserve">. </w:t>
      </w:r>
      <w:proofErr w:type="gramStart"/>
      <w:r w:rsidR="00244243" w:rsidRPr="00700599">
        <w:rPr>
          <w:rFonts w:asciiTheme="majorHAnsi" w:eastAsia="Calibri" w:hAnsiTheme="majorHAnsi" w:cs="Calibri"/>
          <w:sz w:val="24"/>
          <w:szCs w:val="24"/>
        </w:rPr>
        <w:t>став</w:t>
      </w:r>
      <w:proofErr w:type="gramEnd"/>
      <w:r w:rsidR="00244243" w:rsidRPr="00700599">
        <w:rPr>
          <w:rFonts w:asciiTheme="majorHAnsi" w:eastAsia="Calibri" w:hAnsiTheme="majorHAnsi" w:cs="Calibri"/>
          <w:sz w:val="24"/>
          <w:szCs w:val="24"/>
        </w:rPr>
        <w:t xml:space="preserve"> </w:t>
      </w:r>
      <w:r w:rsidR="001712BD">
        <w:rPr>
          <w:rFonts w:asciiTheme="majorHAnsi" w:eastAsia="Calibri" w:hAnsiTheme="majorHAnsi" w:cs="Calibri"/>
          <w:sz w:val="24"/>
          <w:szCs w:val="24"/>
        </w:rPr>
        <w:t>1</w:t>
      </w:r>
      <w:r w:rsidR="00244243" w:rsidRPr="00700599">
        <w:rPr>
          <w:rFonts w:asciiTheme="majorHAnsi" w:eastAsia="Calibri" w:hAnsiTheme="majorHAnsi" w:cs="Calibri"/>
          <w:sz w:val="24"/>
          <w:szCs w:val="24"/>
        </w:rPr>
        <w:t>. ЗЈН</w:t>
      </w:r>
    </w:p>
    <w:p w:rsidR="00B90E83" w:rsidRPr="00700599" w:rsidRDefault="00B90E83" w:rsidP="000E59F5">
      <w:pPr>
        <w:rPr>
          <w:rFonts w:asciiTheme="majorHAnsi" w:hAnsiTheme="majorHAnsi"/>
          <w:sz w:val="24"/>
          <w:szCs w:val="24"/>
        </w:rPr>
      </w:pPr>
    </w:p>
    <w:p w:rsidR="00B90E83" w:rsidRPr="00700599" w:rsidRDefault="000E39CE" w:rsidP="000E59F5">
      <w:pPr>
        <w:rPr>
          <w:rFonts w:asciiTheme="majorHAnsi" w:eastAsia="Calibri" w:hAnsiTheme="majorHAnsi"/>
          <w:sz w:val="24"/>
          <w:szCs w:val="24"/>
        </w:rPr>
      </w:pPr>
      <w:r w:rsidRPr="00700599">
        <w:rPr>
          <w:rFonts w:asciiTheme="majorHAnsi" w:eastAsia="Calibri" w:hAnsiTheme="majorHAnsi"/>
          <w:sz w:val="24"/>
          <w:szCs w:val="24"/>
        </w:rPr>
        <w:t>Врста предмета:</w:t>
      </w:r>
      <w:r w:rsidR="00A80AD2" w:rsidRPr="00700599">
        <w:rPr>
          <w:rFonts w:asciiTheme="majorHAnsi" w:eastAsia="Calibri" w:hAnsiTheme="majorHAnsi"/>
          <w:sz w:val="24"/>
          <w:szCs w:val="24"/>
        </w:rPr>
        <w:t xml:space="preserve"> добра – средства за одржавање хигијене</w:t>
      </w:r>
    </w:p>
    <w:p w:rsidR="00B90E83" w:rsidRPr="00700599" w:rsidRDefault="00B90E83" w:rsidP="000E59F5">
      <w:pPr>
        <w:rPr>
          <w:rFonts w:asciiTheme="majorHAnsi" w:hAnsiTheme="majorHAnsi"/>
          <w:sz w:val="24"/>
          <w:szCs w:val="24"/>
        </w:rPr>
      </w:pPr>
    </w:p>
    <w:p w:rsidR="00B90E83" w:rsidRPr="001712BD" w:rsidRDefault="000E39CE" w:rsidP="000E59F5">
      <w:pPr>
        <w:spacing w:before="11"/>
        <w:rPr>
          <w:rFonts w:asciiTheme="majorHAnsi" w:hAnsiTheme="majorHAnsi"/>
          <w:sz w:val="24"/>
          <w:szCs w:val="24"/>
        </w:rPr>
      </w:pPr>
      <w:r w:rsidRPr="001712BD">
        <w:rPr>
          <w:rFonts w:asciiTheme="majorHAnsi" w:eastAsia="Calibri" w:hAnsiTheme="majorHAnsi"/>
          <w:spacing w:val="-1"/>
          <w:sz w:val="24"/>
          <w:szCs w:val="24"/>
        </w:rPr>
        <w:t>Кр</w:t>
      </w:r>
      <w:r w:rsidRPr="001712BD">
        <w:rPr>
          <w:rFonts w:asciiTheme="majorHAnsi" w:eastAsia="Calibri" w:hAnsiTheme="majorHAnsi"/>
          <w:sz w:val="24"/>
          <w:szCs w:val="24"/>
        </w:rPr>
        <w:t>и</w:t>
      </w:r>
      <w:r w:rsidRPr="001712BD">
        <w:rPr>
          <w:rFonts w:asciiTheme="majorHAnsi" w:eastAsia="Calibri" w:hAnsiTheme="majorHAnsi"/>
          <w:spacing w:val="-2"/>
          <w:sz w:val="24"/>
          <w:szCs w:val="24"/>
        </w:rPr>
        <w:t>т</w:t>
      </w:r>
      <w:r w:rsidRPr="001712BD">
        <w:rPr>
          <w:rFonts w:asciiTheme="majorHAnsi" w:eastAsia="Calibri" w:hAnsiTheme="majorHAnsi"/>
          <w:spacing w:val="1"/>
          <w:sz w:val="24"/>
          <w:szCs w:val="24"/>
        </w:rPr>
        <w:t>е</w:t>
      </w:r>
      <w:r w:rsidRPr="001712BD">
        <w:rPr>
          <w:rFonts w:asciiTheme="majorHAnsi" w:eastAsia="Calibri" w:hAnsiTheme="majorHAnsi"/>
          <w:spacing w:val="-1"/>
          <w:sz w:val="24"/>
          <w:szCs w:val="24"/>
        </w:rPr>
        <w:t>р</w:t>
      </w:r>
      <w:r w:rsidRPr="001712BD">
        <w:rPr>
          <w:rFonts w:asciiTheme="majorHAnsi" w:eastAsia="Calibri" w:hAnsiTheme="majorHAnsi"/>
          <w:sz w:val="24"/>
          <w:szCs w:val="24"/>
        </w:rPr>
        <w:t>иј</w:t>
      </w:r>
      <w:r w:rsidRPr="001712BD">
        <w:rPr>
          <w:rFonts w:asciiTheme="majorHAnsi" w:eastAsia="Calibri" w:hAnsiTheme="majorHAnsi"/>
          <w:spacing w:val="2"/>
          <w:sz w:val="24"/>
          <w:szCs w:val="24"/>
        </w:rPr>
        <w:t>у</w:t>
      </w:r>
      <w:r w:rsidRPr="001712BD">
        <w:rPr>
          <w:rFonts w:asciiTheme="majorHAnsi" w:eastAsia="Calibri" w:hAnsiTheme="majorHAnsi"/>
          <w:spacing w:val="1"/>
          <w:sz w:val="24"/>
          <w:szCs w:val="24"/>
        </w:rPr>
        <w:t>м</w:t>
      </w:r>
      <w:r w:rsidRPr="001712BD">
        <w:rPr>
          <w:rFonts w:asciiTheme="majorHAnsi" w:eastAsia="Calibri" w:hAnsiTheme="majorHAnsi"/>
          <w:sz w:val="24"/>
          <w:szCs w:val="24"/>
        </w:rPr>
        <w:t>,</w:t>
      </w:r>
      <w:r w:rsidRPr="001712BD">
        <w:rPr>
          <w:rFonts w:asciiTheme="majorHAnsi" w:eastAsia="Calibri" w:hAnsiTheme="majorHAnsi"/>
          <w:spacing w:val="-6"/>
          <w:sz w:val="24"/>
          <w:szCs w:val="24"/>
        </w:rPr>
        <w:t xml:space="preserve"> </w:t>
      </w:r>
      <w:r w:rsidRPr="001712BD">
        <w:rPr>
          <w:rFonts w:asciiTheme="majorHAnsi" w:eastAsia="Calibri" w:hAnsiTheme="majorHAnsi"/>
          <w:spacing w:val="1"/>
          <w:sz w:val="24"/>
          <w:szCs w:val="24"/>
        </w:rPr>
        <w:t>е</w:t>
      </w:r>
      <w:r w:rsidRPr="001712BD">
        <w:rPr>
          <w:rFonts w:asciiTheme="majorHAnsi" w:eastAsia="Calibri" w:hAnsiTheme="majorHAnsi"/>
          <w:spacing w:val="2"/>
          <w:sz w:val="24"/>
          <w:szCs w:val="24"/>
        </w:rPr>
        <w:t>л</w:t>
      </w:r>
      <w:r w:rsidRPr="001712BD">
        <w:rPr>
          <w:rFonts w:asciiTheme="majorHAnsi" w:eastAsia="Calibri" w:hAnsiTheme="majorHAnsi"/>
          <w:spacing w:val="1"/>
          <w:sz w:val="24"/>
          <w:szCs w:val="24"/>
        </w:rPr>
        <w:t>емен</w:t>
      </w:r>
      <w:r w:rsidRPr="001712BD">
        <w:rPr>
          <w:rFonts w:asciiTheme="majorHAnsi" w:eastAsia="Calibri" w:hAnsiTheme="majorHAnsi"/>
          <w:spacing w:val="-2"/>
          <w:sz w:val="24"/>
          <w:szCs w:val="24"/>
        </w:rPr>
        <w:t>т</w:t>
      </w:r>
      <w:r w:rsidRPr="001712BD">
        <w:rPr>
          <w:rFonts w:asciiTheme="majorHAnsi" w:eastAsia="Calibri" w:hAnsiTheme="majorHAnsi"/>
          <w:sz w:val="24"/>
          <w:szCs w:val="24"/>
        </w:rPr>
        <w:t>и</w:t>
      </w:r>
      <w:r w:rsidRPr="001712BD">
        <w:rPr>
          <w:rFonts w:asciiTheme="majorHAnsi" w:eastAsia="Calibri" w:hAnsiTheme="majorHAnsi"/>
          <w:spacing w:val="-5"/>
          <w:sz w:val="24"/>
          <w:szCs w:val="24"/>
        </w:rPr>
        <w:t xml:space="preserve"> </w:t>
      </w:r>
      <w:r w:rsidRPr="001712BD">
        <w:rPr>
          <w:rFonts w:asciiTheme="majorHAnsi" w:eastAsia="Calibri" w:hAnsiTheme="majorHAnsi"/>
          <w:spacing w:val="-1"/>
          <w:sz w:val="24"/>
          <w:szCs w:val="24"/>
        </w:rPr>
        <w:t>кр</w:t>
      </w:r>
      <w:r w:rsidRPr="001712BD">
        <w:rPr>
          <w:rFonts w:asciiTheme="majorHAnsi" w:eastAsia="Calibri" w:hAnsiTheme="majorHAnsi"/>
          <w:sz w:val="24"/>
          <w:szCs w:val="24"/>
        </w:rPr>
        <w:t>и</w:t>
      </w:r>
      <w:r w:rsidRPr="001712BD">
        <w:rPr>
          <w:rFonts w:asciiTheme="majorHAnsi" w:eastAsia="Calibri" w:hAnsiTheme="majorHAnsi"/>
          <w:spacing w:val="-2"/>
          <w:sz w:val="24"/>
          <w:szCs w:val="24"/>
        </w:rPr>
        <w:t>т</w:t>
      </w:r>
      <w:r w:rsidRPr="001712BD">
        <w:rPr>
          <w:rFonts w:asciiTheme="majorHAnsi" w:eastAsia="Calibri" w:hAnsiTheme="majorHAnsi"/>
          <w:spacing w:val="1"/>
          <w:sz w:val="24"/>
          <w:szCs w:val="24"/>
        </w:rPr>
        <w:t>е</w:t>
      </w:r>
      <w:r w:rsidRPr="001712BD">
        <w:rPr>
          <w:rFonts w:asciiTheme="majorHAnsi" w:eastAsia="Calibri" w:hAnsiTheme="majorHAnsi"/>
          <w:spacing w:val="-1"/>
          <w:sz w:val="24"/>
          <w:szCs w:val="24"/>
        </w:rPr>
        <w:t>р</w:t>
      </w:r>
      <w:r w:rsidRPr="001712BD">
        <w:rPr>
          <w:rFonts w:asciiTheme="majorHAnsi" w:eastAsia="Calibri" w:hAnsiTheme="majorHAnsi"/>
          <w:sz w:val="24"/>
          <w:szCs w:val="24"/>
        </w:rPr>
        <w:t>иј</w:t>
      </w:r>
      <w:r w:rsidRPr="001712BD">
        <w:rPr>
          <w:rFonts w:asciiTheme="majorHAnsi" w:eastAsia="Calibri" w:hAnsiTheme="majorHAnsi"/>
          <w:spacing w:val="2"/>
          <w:sz w:val="24"/>
          <w:szCs w:val="24"/>
        </w:rPr>
        <w:t>у</w:t>
      </w:r>
      <w:r w:rsidRPr="001712BD">
        <w:rPr>
          <w:rFonts w:asciiTheme="majorHAnsi" w:eastAsia="Calibri" w:hAnsiTheme="majorHAnsi"/>
          <w:spacing w:val="1"/>
          <w:sz w:val="24"/>
          <w:szCs w:val="24"/>
        </w:rPr>
        <w:t>м</w:t>
      </w:r>
      <w:r w:rsidRPr="001712BD">
        <w:rPr>
          <w:rFonts w:asciiTheme="majorHAnsi" w:eastAsia="Calibri" w:hAnsiTheme="majorHAnsi"/>
          <w:sz w:val="24"/>
          <w:szCs w:val="24"/>
        </w:rPr>
        <w:t>а</w:t>
      </w:r>
      <w:r w:rsidRPr="001712BD">
        <w:rPr>
          <w:rFonts w:asciiTheme="majorHAnsi" w:eastAsia="Calibri" w:hAnsiTheme="majorHAnsi"/>
          <w:spacing w:val="-4"/>
          <w:sz w:val="24"/>
          <w:szCs w:val="24"/>
        </w:rPr>
        <w:t xml:space="preserve"> </w:t>
      </w:r>
      <w:r w:rsidRPr="001712BD">
        <w:rPr>
          <w:rFonts w:asciiTheme="majorHAnsi" w:eastAsia="Calibri" w:hAnsiTheme="majorHAnsi"/>
          <w:spacing w:val="-1"/>
          <w:sz w:val="24"/>
          <w:szCs w:val="24"/>
        </w:rPr>
        <w:t>з</w:t>
      </w:r>
      <w:r w:rsidRPr="001712BD">
        <w:rPr>
          <w:rFonts w:asciiTheme="majorHAnsi" w:eastAsia="Calibri" w:hAnsiTheme="majorHAnsi"/>
          <w:sz w:val="24"/>
          <w:szCs w:val="24"/>
        </w:rPr>
        <w:t>а</w:t>
      </w:r>
      <w:r w:rsidRPr="001712BD">
        <w:rPr>
          <w:rFonts w:asciiTheme="majorHAnsi" w:eastAsia="Calibri" w:hAnsiTheme="majorHAnsi"/>
          <w:spacing w:val="3"/>
          <w:sz w:val="24"/>
          <w:szCs w:val="24"/>
        </w:rPr>
        <w:t xml:space="preserve"> </w:t>
      </w:r>
      <w:r w:rsidRPr="001712BD">
        <w:rPr>
          <w:rFonts w:asciiTheme="majorHAnsi" w:eastAsia="Calibri" w:hAnsiTheme="majorHAnsi"/>
          <w:spacing w:val="1"/>
          <w:sz w:val="24"/>
          <w:szCs w:val="24"/>
        </w:rPr>
        <w:t>д</w:t>
      </w:r>
      <w:r w:rsidRPr="001712BD">
        <w:rPr>
          <w:rFonts w:asciiTheme="majorHAnsi" w:eastAsia="Calibri" w:hAnsiTheme="majorHAnsi"/>
          <w:spacing w:val="-2"/>
          <w:sz w:val="24"/>
          <w:szCs w:val="24"/>
        </w:rPr>
        <w:t>о</w:t>
      </w:r>
      <w:r w:rsidRPr="001712BD">
        <w:rPr>
          <w:rFonts w:asciiTheme="majorHAnsi" w:eastAsia="Calibri" w:hAnsiTheme="majorHAnsi"/>
          <w:spacing w:val="1"/>
          <w:sz w:val="24"/>
          <w:szCs w:val="24"/>
        </w:rPr>
        <w:t>де</w:t>
      </w:r>
      <w:r w:rsidRPr="001712BD">
        <w:rPr>
          <w:rFonts w:asciiTheme="majorHAnsi" w:eastAsia="Calibri" w:hAnsiTheme="majorHAnsi"/>
          <w:spacing w:val="2"/>
          <w:sz w:val="24"/>
          <w:szCs w:val="24"/>
        </w:rPr>
        <w:t>л</w:t>
      </w:r>
      <w:r w:rsidRPr="001712BD">
        <w:rPr>
          <w:rFonts w:asciiTheme="majorHAnsi" w:eastAsia="Calibri" w:hAnsiTheme="majorHAnsi"/>
          <w:sz w:val="24"/>
          <w:szCs w:val="24"/>
        </w:rPr>
        <w:t>у</w:t>
      </w:r>
      <w:r w:rsidRPr="001712BD">
        <w:rPr>
          <w:rFonts w:asciiTheme="majorHAnsi" w:eastAsia="Calibri" w:hAnsiTheme="majorHAnsi"/>
          <w:spacing w:val="-4"/>
          <w:sz w:val="24"/>
          <w:szCs w:val="24"/>
        </w:rPr>
        <w:t xml:space="preserve"> </w:t>
      </w:r>
      <w:r w:rsidRPr="001712BD">
        <w:rPr>
          <w:rFonts w:asciiTheme="majorHAnsi" w:eastAsia="Calibri" w:hAnsiTheme="majorHAnsi"/>
          <w:spacing w:val="2"/>
          <w:sz w:val="24"/>
          <w:szCs w:val="24"/>
        </w:rPr>
        <w:t>у</w:t>
      </w:r>
      <w:r w:rsidRPr="001712BD">
        <w:rPr>
          <w:rFonts w:asciiTheme="majorHAnsi" w:eastAsia="Calibri" w:hAnsiTheme="majorHAnsi"/>
          <w:spacing w:val="-1"/>
          <w:sz w:val="24"/>
          <w:szCs w:val="24"/>
        </w:rPr>
        <w:t>г</w:t>
      </w:r>
      <w:r w:rsidRPr="001712BD">
        <w:rPr>
          <w:rFonts w:asciiTheme="majorHAnsi" w:eastAsia="Calibri" w:hAnsiTheme="majorHAnsi"/>
          <w:spacing w:val="-2"/>
          <w:sz w:val="24"/>
          <w:szCs w:val="24"/>
        </w:rPr>
        <w:t>о</w:t>
      </w:r>
      <w:r w:rsidRPr="001712BD">
        <w:rPr>
          <w:rFonts w:asciiTheme="majorHAnsi" w:eastAsia="Calibri" w:hAnsiTheme="majorHAnsi"/>
          <w:sz w:val="24"/>
          <w:szCs w:val="24"/>
        </w:rPr>
        <w:t>в</w:t>
      </w:r>
      <w:r w:rsidRPr="001712BD">
        <w:rPr>
          <w:rFonts w:asciiTheme="majorHAnsi" w:eastAsia="Calibri" w:hAnsiTheme="majorHAnsi"/>
          <w:spacing w:val="-2"/>
          <w:sz w:val="24"/>
          <w:szCs w:val="24"/>
        </w:rPr>
        <w:t>о</w:t>
      </w:r>
      <w:r w:rsidRPr="001712BD">
        <w:rPr>
          <w:rFonts w:asciiTheme="majorHAnsi" w:eastAsia="Calibri" w:hAnsiTheme="majorHAnsi"/>
          <w:spacing w:val="-1"/>
          <w:sz w:val="24"/>
          <w:szCs w:val="24"/>
        </w:rPr>
        <w:t>р</w:t>
      </w:r>
      <w:r w:rsidRPr="001712BD">
        <w:rPr>
          <w:rFonts w:asciiTheme="majorHAnsi" w:eastAsia="Calibri" w:hAnsiTheme="majorHAnsi"/>
          <w:spacing w:val="5"/>
          <w:sz w:val="24"/>
          <w:szCs w:val="24"/>
        </w:rPr>
        <w:t>а</w:t>
      </w:r>
      <w:r w:rsidRPr="001712BD">
        <w:rPr>
          <w:rFonts w:asciiTheme="majorHAnsi" w:eastAsia="Calibri" w:hAnsiTheme="majorHAnsi"/>
          <w:sz w:val="24"/>
          <w:szCs w:val="24"/>
        </w:rPr>
        <w:t>:</w:t>
      </w:r>
      <w:r w:rsidR="00A80AD2" w:rsidRPr="001712BD">
        <w:rPr>
          <w:rFonts w:asciiTheme="majorHAnsi" w:eastAsia="Calibri" w:hAnsiTheme="majorHAnsi"/>
          <w:sz w:val="24"/>
          <w:szCs w:val="24"/>
        </w:rPr>
        <w:t xml:space="preserve"> најнижа понуђена цена</w:t>
      </w:r>
    </w:p>
    <w:p w:rsidR="00B90E83" w:rsidRPr="001712BD" w:rsidRDefault="00B90E83" w:rsidP="000E59F5">
      <w:pPr>
        <w:spacing w:before="4"/>
        <w:rPr>
          <w:rFonts w:asciiTheme="majorHAnsi" w:hAnsiTheme="majorHAnsi"/>
          <w:sz w:val="24"/>
          <w:szCs w:val="24"/>
        </w:rPr>
      </w:pPr>
    </w:p>
    <w:p w:rsidR="00A80AD2" w:rsidRPr="001712BD" w:rsidRDefault="00A80AD2" w:rsidP="000E59F5">
      <w:pPr>
        <w:rPr>
          <w:rFonts w:asciiTheme="majorHAnsi" w:hAnsiTheme="majorHAnsi"/>
          <w:sz w:val="24"/>
          <w:szCs w:val="24"/>
          <w:lang w:val="sr-Cyrl-CS"/>
        </w:rPr>
      </w:pPr>
      <w:r w:rsidRPr="001712BD">
        <w:rPr>
          <w:rFonts w:asciiTheme="majorHAnsi" w:eastAsia="Calibri" w:hAnsiTheme="majorHAnsi"/>
          <w:sz w:val="24"/>
          <w:szCs w:val="24"/>
        </w:rPr>
        <w:t>Конкурсна документација је доступна свим заинтересованим лицима</w:t>
      </w:r>
      <w:r w:rsidRPr="001712BD">
        <w:rPr>
          <w:rFonts w:asciiTheme="majorHAnsi" w:hAnsiTheme="majorHAnsi"/>
          <w:sz w:val="24"/>
          <w:szCs w:val="24"/>
          <w:lang w:val="sr-Cyrl-CS"/>
        </w:rPr>
        <w:t xml:space="preserve"> </w:t>
      </w:r>
    </w:p>
    <w:p w:rsidR="000E59F5" w:rsidRPr="00700599" w:rsidRDefault="000E59F5" w:rsidP="000E59F5">
      <w:pPr>
        <w:rPr>
          <w:rFonts w:asciiTheme="majorHAnsi" w:eastAsia="Calibri" w:hAnsiTheme="majorHAnsi"/>
          <w:color w:val="373536"/>
          <w:sz w:val="24"/>
          <w:szCs w:val="24"/>
        </w:rPr>
      </w:pPr>
    </w:p>
    <w:p w:rsidR="000E39CE" w:rsidRPr="00700599" w:rsidRDefault="000E39CE" w:rsidP="001712BD">
      <w:pPr>
        <w:jc w:val="both"/>
        <w:rPr>
          <w:rFonts w:asciiTheme="majorHAnsi" w:eastAsia="Calibri" w:hAnsiTheme="majorHAnsi"/>
          <w:color w:val="373536"/>
          <w:sz w:val="24"/>
          <w:szCs w:val="24"/>
        </w:rPr>
      </w:pPr>
      <w:r w:rsidRPr="001712BD">
        <w:rPr>
          <w:rFonts w:asciiTheme="majorHAnsi" w:eastAsia="Calibri" w:hAnsiTheme="majorHAnsi"/>
          <w:sz w:val="24"/>
          <w:szCs w:val="24"/>
        </w:rPr>
        <w:t>Начин подношења понуде и рок за подношење понуд</w:t>
      </w:r>
      <w:r w:rsidRPr="001712BD">
        <w:rPr>
          <w:rFonts w:asciiTheme="majorHAnsi" w:eastAsia="Calibri" w:hAnsiTheme="majorHAnsi"/>
          <w:spacing w:val="-2"/>
          <w:sz w:val="24"/>
          <w:szCs w:val="24"/>
        </w:rPr>
        <w:t>е</w:t>
      </w:r>
      <w:r w:rsidRPr="00700599">
        <w:rPr>
          <w:rFonts w:asciiTheme="majorHAnsi" w:eastAsia="Calibri" w:hAnsiTheme="majorHAnsi"/>
          <w:color w:val="373536"/>
          <w:sz w:val="24"/>
          <w:szCs w:val="24"/>
        </w:rPr>
        <w:t>:</w:t>
      </w:r>
      <w:r w:rsidR="00A80AD2" w:rsidRPr="00700599">
        <w:rPr>
          <w:rFonts w:asciiTheme="majorHAnsi" w:hAnsiTheme="majorHAnsi"/>
          <w:sz w:val="24"/>
          <w:szCs w:val="24"/>
          <w:lang w:val="sr-Cyrl-CS"/>
        </w:rPr>
        <w:t xml:space="preserve"> поднесу до дана </w:t>
      </w:r>
      <w:r w:rsidR="00405C02" w:rsidRPr="00405C02">
        <w:rPr>
          <w:rFonts w:asciiTheme="majorHAnsi" w:hAnsiTheme="majorHAnsi"/>
          <w:b/>
          <w:sz w:val="24"/>
          <w:szCs w:val="24"/>
          <w:lang w:val="sr-Cyrl-RS"/>
        </w:rPr>
        <w:t>02</w:t>
      </w:r>
      <w:r w:rsidR="00A80AD2" w:rsidRPr="00405C02">
        <w:rPr>
          <w:rFonts w:asciiTheme="majorHAnsi" w:hAnsiTheme="majorHAnsi"/>
          <w:b/>
          <w:sz w:val="24"/>
          <w:szCs w:val="24"/>
          <w:lang w:val="sr-Cyrl-CS"/>
        </w:rPr>
        <w:t>.0</w:t>
      </w:r>
      <w:r w:rsidR="00E71055" w:rsidRPr="00405C02">
        <w:rPr>
          <w:rFonts w:asciiTheme="majorHAnsi" w:hAnsiTheme="majorHAnsi"/>
          <w:b/>
          <w:sz w:val="24"/>
          <w:szCs w:val="24"/>
          <w:lang w:val="sr-Cyrl-RS"/>
        </w:rPr>
        <w:t>4</w:t>
      </w:r>
      <w:r w:rsidR="00A80AD2" w:rsidRPr="00405C02">
        <w:rPr>
          <w:rFonts w:asciiTheme="majorHAnsi" w:hAnsiTheme="majorHAnsi"/>
          <w:b/>
          <w:sz w:val="24"/>
          <w:szCs w:val="24"/>
          <w:lang w:val="sr-Cyrl-CS"/>
        </w:rPr>
        <w:t>.20</w:t>
      </w:r>
      <w:r w:rsidR="001712BD" w:rsidRPr="00405C02">
        <w:rPr>
          <w:rFonts w:asciiTheme="majorHAnsi" w:hAnsiTheme="majorHAnsi"/>
          <w:b/>
          <w:sz w:val="24"/>
          <w:szCs w:val="24"/>
        </w:rPr>
        <w:t>2</w:t>
      </w:r>
      <w:r w:rsidR="00E71055" w:rsidRPr="00405C02">
        <w:rPr>
          <w:rFonts w:asciiTheme="majorHAnsi" w:hAnsiTheme="majorHAnsi"/>
          <w:b/>
          <w:sz w:val="24"/>
          <w:szCs w:val="24"/>
          <w:lang w:val="sr-Cyrl-RS"/>
        </w:rPr>
        <w:t>4</w:t>
      </w:r>
      <w:r w:rsidR="00A80AD2" w:rsidRPr="00405C02">
        <w:rPr>
          <w:rFonts w:asciiTheme="majorHAnsi" w:hAnsiTheme="majorHAnsi"/>
          <w:b/>
          <w:sz w:val="24"/>
          <w:szCs w:val="24"/>
        </w:rPr>
        <w:t>.</w:t>
      </w:r>
      <w:r w:rsidR="00A80AD2" w:rsidRPr="00405C02">
        <w:rPr>
          <w:rFonts w:asciiTheme="majorHAnsi" w:hAnsiTheme="majorHAnsi"/>
          <w:b/>
          <w:sz w:val="24"/>
          <w:szCs w:val="24"/>
          <w:lang w:val="sr-Cyrl-CS"/>
        </w:rPr>
        <w:t xml:space="preserve">године до </w:t>
      </w:r>
      <w:r w:rsidR="00244243" w:rsidRPr="00405C02">
        <w:rPr>
          <w:rFonts w:asciiTheme="majorHAnsi" w:hAnsiTheme="majorHAnsi"/>
          <w:b/>
          <w:sz w:val="24"/>
          <w:szCs w:val="24"/>
        </w:rPr>
        <w:t>1</w:t>
      </w:r>
      <w:r w:rsidR="00E71055" w:rsidRPr="00405C02">
        <w:rPr>
          <w:rFonts w:asciiTheme="majorHAnsi" w:hAnsiTheme="majorHAnsi"/>
          <w:b/>
          <w:sz w:val="24"/>
          <w:szCs w:val="24"/>
          <w:lang w:val="sr-Cyrl-RS"/>
        </w:rPr>
        <w:t>0</w:t>
      </w:r>
      <w:proofErr w:type="gramStart"/>
      <w:r w:rsidR="00A80AD2" w:rsidRPr="00405C02">
        <w:rPr>
          <w:rFonts w:asciiTheme="majorHAnsi" w:hAnsiTheme="majorHAnsi"/>
          <w:b/>
          <w:sz w:val="24"/>
          <w:szCs w:val="24"/>
          <w:lang w:val="sr-Cyrl-CS"/>
        </w:rPr>
        <w:t>,00</w:t>
      </w:r>
      <w:proofErr w:type="gramEnd"/>
      <w:r w:rsidR="00A80AD2" w:rsidRPr="00405C02">
        <w:rPr>
          <w:rFonts w:asciiTheme="majorHAnsi" w:hAnsiTheme="majorHAnsi"/>
          <w:b/>
          <w:sz w:val="24"/>
          <w:szCs w:val="24"/>
          <w:lang w:val="sr-Cyrl-CS"/>
        </w:rPr>
        <w:t xml:space="preserve"> часова, без обзира на начин подношења, </w:t>
      </w:r>
      <w:r w:rsidR="00A80AD2" w:rsidRPr="00405C02">
        <w:rPr>
          <w:rFonts w:asciiTheme="majorHAnsi" w:hAnsiTheme="majorHAnsi"/>
          <w:sz w:val="24"/>
          <w:szCs w:val="24"/>
          <w:lang w:val="sr-Cyrl-CS"/>
        </w:rPr>
        <w:t>у запечаћеној коверти са назнаком: -</w:t>
      </w:r>
      <w:r w:rsidR="00A80AD2" w:rsidRPr="00700599">
        <w:rPr>
          <w:rFonts w:asciiTheme="majorHAnsi" w:hAnsiTheme="majorHAnsi"/>
          <w:sz w:val="24"/>
          <w:szCs w:val="24"/>
          <w:lang w:val="sr-Cyrl-CS"/>
        </w:rPr>
        <w:t xml:space="preserve"> за набавку: средстава за одржавање хигијене, на адресу наручиоца: Прва економска школа, ул.Цетињска 5-7, 11000 Београд, са напоменом: – НЕ ОТВАРАТИ“. На полеђини коверте неопходно је навести назив, седиште, особу за контакт понуђача и телефон особе за контакт.</w:t>
      </w:r>
    </w:p>
    <w:p w:rsidR="000E59F5" w:rsidRPr="00700599" w:rsidRDefault="000E59F5" w:rsidP="000E59F5">
      <w:pPr>
        <w:rPr>
          <w:rFonts w:asciiTheme="majorHAnsi" w:eastAsia="Calibri" w:hAnsiTheme="majorHAnsi"/>
          <w:color w:val="373536"/>
          <w:sz w:val="24"/>
          <w:szCs w:val="24"/>
        </w:rPr>
      </w:pPr>
    </w:p>
    <w:p w:rsidR="001712BD" w:rsidRDefault="00AC5822" w:rsidP="001712BD">
      <w:pPr>
        <w:rPr>
          <w:rFonts w:asciiTheme="majorHAnsi" w:eastAsia="Calibri" w:hAnsiTheme="majorHAnsi" w:cs="Calibri"/>
          <w:sz w:val="24"/>
          <w:szCs w:val="24"/>
        </w:rPr>
      </w:pPr>
      <w:r w:rsidRPr="00700599">
        <w:rPr>
          <w:rFonts w:asciiTheme="majorHAnsi" w:hAnsiTheme="majorHAnsi" w:cs="Tahoma"/>
          <w:sz w:val="24"/>
          <w:szCs w:val="24"/>
        </w:rPr>
        <w:t xml:space="preserve">Понуда се може доставити и електронски, тако што ће се попунити приложени образац са </w:t>
      </w:r>
      <w:r w:rsidR="003D42E6" w:rsidRPr="00700599">
        <w:rPr>
          <w:rFonts w:asciiTheme="majorHAnsi" w:hAnsiTheme="majorHAnsi" w:cs="Tahoma"/>
          <w:sz w:val="24"/>
          <w:szCs w:val="24"/>
        </w:rPr>
        <w:t>спецификацијом цене</w:t>
      </w:r>
      <w:r w:rsidRPr="00700599">
        <w:rPr>
          <w:rFonts w:asciiTheme="majorHAnsi" w:hAnsiTheme="majorHAnsi" w:cs="Tahoma"/>
          <w:sz w:val="24"/>
          <w:szCs w:val="24"/>
        </w:rPr>
        <w:t xml:space="preserve">, </w:t>
      </w:r>
      <w:r w:rsidR="001712BD" w:rsidRPr="00700599">
        <w:rPr>
          <w:rFonts w:asciiTheme="majorHAnsi" w:hAnsiTheme="majorHAnsi" w:cs="Tahoma"/>
          <w:sz w:val="24"/>
          <w:szCs w:val="24"/>
        </w:rPr>
        <w:t>оверити печатом</w:t>
      </w:r>
      <w:r w:rsidR="001712BD">
        <w:rPr>
          <w:rFonts w:asciiTheme="majorHAnsi" w:hAnsiTheme="majorHAnsi" w:cs="Tahoma"/>
          <w:sz w:val="24"/>
          <w:szCs w:val="24"/>
        </w:rPr>
        <w:t>,</w:t>
      </w:r>
      <w:r w:rsidR="001712BD" w:rsidRPr="00700599">
        <w:rPr>
          <w:rFonts w:asciiTheme="majorHAnsi" w:hAnsiTheme="majorHAnsi" w:cs="Tahoma"/>
          <w:sz w:val="24"/>
          <w:szCs w:val="24"/>
        </w:rPr>
        <w:t xml:space="preserve"> </w:t>
      </w:r>
      <w:r w:rsidRPr="00700599">
        <w:rPr>
          <w:rFonts w:asciiTheme="majorHAnsi" w:hAnsiTheme="majorHAnsi" w:cs="Tahoma"/>
          <w:sz w:val="24"/>
          <w:szCs w:val="24"/>
        </w:rPr>
        <w:t>скенирати и послати на</w:t>
      </w:r>
      <w:r w:rsidRPr="00700599">
        <w:rPr>
          <w:rFonts w:asciiTheme="majorHAnsi" w:hAnsiTheme="majorHAnsi"/>
          <w:sz w:val="24"/>
          <w:szCs w:val="24"/>
        </w:rPr>
        <w:t xml:space="preserve"> </w:t>
      </w:r>
      <w:r w:rsidRPr="00700599">
        <w:rPr>
          <w:rFonts w:asciiTheme="majorHAnsi" w:eastAsia="Calibri" w:hAnsiTheme="majorHAnsi" w:cs="Calibri"/>
          <w:sz w:val="24"/>
          <w:szCs w:val="24"/>
        </w:rPr>
        <w:t xml:space="preserve">e-mail: </w:t>
      </w:r>
      <w:r w:rsidR="00B42088">
        <w:rPr>
          <w:rFonts w:asciiTheme="majorHAnsi" w:eastAsia="Calibri" w:hAnsiTheme="majorHAnsi" w:cs="Calibri"/>
          <w:sz w:val="24"/>
          <w:szCs w:val="24"/>
        </w:rPr>
        <w:t xml:space="preserve"> </w:t>
      </w:r>
    </w:p>
    <w:p w:rsidR="00AC5822" w:rsidRDefault="002F7B4E" w:rsidP="001712BD">
      <w:hyperlink r:id="rId7" w:history="1">
        <w:r w:rsidR="00E71055" w:rsidRPr="001105D6">
          <w:rPr>
            <w:rStyle w:val="Hyperlink"/>
            <w:rFonts w:asciiTheme="majorHAnsi" w:eastAsia="Calibri" w:hAnsiTheme="majorHAnsi" w:cs="Calibri"/>
            <w:b/>
            <w:sz w:val="24"/>
            <w:szCs w:val="24"/>
            <w:lang w:val="sr-Latn-RS"/>
          </w:rPr>
          <w:t>nabavka</w:t>
        </w:r>
        <w:r w:rsidR="00E71055" w:rsidRPr="001105D6">
          <w:rPr>
            <w:rStyle w:val="Hyperlink"/>
            <w:rFonts w:asciiTheme="majorHAnsi" w:eastAsia="Calibri" w:hAnsiTheme="majorHAnsi" w:cs="Calibri"/>
            <w:b/>
            <w:sz w:val="24"/>
            <w:szCs w:val="24"/>
          </w:rPr>
          <w:t>@prvaekonomska.edu.rs</w:t>
        </w:r>
      </w:hyperlink>
    </w:p>
    <w:p w:rsidR="00B42088" w:rsidRPr="00700599" w:rsidRDefault="00B42088" w:rsidP="00AC5822">
      <w:pPr>
        <w:jc w:val="both"/>
        <w:rPr>
          <w:rFonts w:asciiTheme="majorHAnsi" w:hAnsiTheme="majorHAnsi"/>
          <w:sz w:val="24"/>
          <w:szCs w:val="24"/>
        </w:rPr>
      </w:pPr>
    </w:p>
    <w:p w:rsidR="00AC5822" w:rsidRPr="00700599" w:rsidRDefault="00AC5822" w:rsidP="00AC5822">
      <w:pPr>
        <w:jc w:val="both"/>
        <w:rPr>
          <w:rFonts w:asciiTheme="majorHAnsi" w:eastAsia="Calibri" w:hAnsiTheme="majorHAnsi" w:cs="Calibri"/>
          <w:sz w:val="24"/>
          <w:szCs w:val="24"/>
        </w:rPr>
      </w:pPr>
      <w:r w:rsidRPr="00700599">
        <w:rPr>
          <w:rFonts w:asciiTheme="majorHAnsi" w:eastAsia="Calibri" w:hAnsiTheme="majorHAnsi" w:cs="Calibri"/>
          <w:sz w:val="24"/>
          <w:szCs w:val="24"/>
        </w:rPr>
        <w:t>Образац са основним подацима о понуђачу довољно је само попунити на рачунару и послати заједно са понудом на исту e-mail адресу.</w:t>
      </w:r>
    </w:p>
    <w:p w:rsidR="00AC5822" w:rsidRPr="00700599" w:rsidRDefault="00AC5822" w:rsidP="00AC5822">
      <w:pPr>
        <w:jc w:val="both"/>
        <w:rPr>
          <w:rFonts w:asciiTheme="majorHAnsi" w:eastAsia="Calibri" w:hAnsiTheme="majorHAnsi" w:cs="Calibri"/>
          <w:sz w:val="24"/>
          <w:szCs w:val="24"/>
        </w:rPr>
      </w:pPr>
    </w:p>
    <w:p w:rsidR="000E39CE" w:rsidRPr="00405C02" w:rsidRDefault="00DA050B" w:rsidP="000E59F5">
      <w:pPr>
        <w:rPr>
          <w:rFonts w:asciiTheme="majorHAnsi" w:hAnsiTheme="majorHAnsi"/>
          <w:sz w:val="24"/>
          <w:szCs w:val="24"/>
          <w:lang w:val="sr-Latn-RS"/>
        </w:rPr>
      </w:pPr>
      <w:r w:rsidRPr="00700599">
        <w:rPr>
          <w:rFonts w:asciiTheme="majorHAnsi" w:eastAsia="Calibri" w:hAnsiTheme="majorHAnsi" w:cs="Calibri"/>
          <w:sz w:val="24"/>
          <w:szCs w:val="24"/>
        </w:rPr>
        <w:t>Упоређивање понуда извршиће се истог дана</w:t>
      </w:r>
      <w:r w:rsidRPr="00405C02">
        <w:rPr>
          <w:rFonts w:asciiTheme="majorHAnsi" w:eastAsia="Calibri" w:hAnsiTheme="majorHAnsi" w:cs="Calibri"/>
          <w:sz w:val="24"/>
          <w:szCs w:val="24"/>
        </w:rPr>
        <w:t xml:space="preserve">, </w:t>
      </w:r>
      <w:r w:rsidR="00E71055" w:rsidRPr="00405C02">
        <w:rPr>
          <w:rFonts w:asciiTheme="majorHAnsi" w:eastAsia="Calibri" w:hAnsiTheme="majorHAnsi"/>
          <w:b/>
          <w:sz w:val="24"/>
          <w:szCs w:val="24"/>
        </w:rPr>
        <w:t>0</w:t>
      </w:r>
      <w:r w:rsidR="00405C02" w:rsidRPr="00405C02">
        <w:rPr>
          <w:rFonts w:asciiTheme="majorHAnsi" w:eastAsia="Calibri" w:hAnsiTheme="majorHAnsi"/>
          <w:b/>
          <w:sz w:val="24"/>
          <w:szCs w:val="24"/>
          <w:lang w:val="sr-Cyrl-RS"/>
        </w:rPr>
        <w:t>2</w:t>
      </w:r>
      <w:r w:rsidR="000E39CE" w:rsidRPr="00405C02">
        <w:rPr>
          <w:rFonts w:asciiTheme="majorHAnsi" w:eastAsia="Calibri" w:hAnsiTheme="majorHAnsi"/>
          <w:b/>
          <w:sz w:val="24"/>
          <w:szCs w:val="24"/>
        </w:rPr>
        <w:t>.0</w:t>
      </w:r>
      <w:r w:rsidR="00E71055" w:rsidRPr="00405C02">
        <w:rPr>
          <w:rFonts w:asciiTheme="majorHAnsi" w:eastAsia="Calibri" w:hAnsiTheme="majorHAnsi"/>
          <w:b/>
          <w:sz w:val="24"/>
          <w:szCs w:val="24"/>
        </w:rPr>
        <w:t>4</w:t>
      </w:r>
      <w:r w:rsidR="000E39CE" w:rsidRPr="00405C02">
        <w:rPr>
          <w:rFonts w:asciiTheme="majorHAnsi" w:eastAsia="Calibri" w:hAnsiTheme="majorHAnsi"/>
          <w:b/>
          <w:sz w:val="24"/>
          <w:szCs w:val="24"/>
        </w:rPr>
        <w:t>.20</w:t>
      </w:r>
      <w:r w:rsidR="001712BD" w:rsidRPr="00405C02">
        <w:rPr>
          <w:rFonts w:asciiTheme="majorHAnsi" w:eastAsia="Calibri" w:hAnsiTheme="majorHAnsi"/>
          <w:b/>
          <w:sz w:val="24"/>
          <w:szCs w:val="24"/>
        </w:rPr>
        <w:t>2</w:t>
      </w:r>
      <w:r w:rsidR="00E71055" w:rsidRPr="00405C02">
        <w:rPr>
          <w:rFonts w:asciiTheme="majorHAnsi" w:eastAsia="Calibri" w:hAnsiTheme="majorHAnsi"/>
          <w:b/>
          <w:sz w:val="24"/>
          <w:szCs w:val="24"/>
        </w:rPr>
        <w:t>4</w:t>
      </w:r>
      <w:r w:rsidR="000E39CE" w:rsidRPr="00405C02">
        <w:rPr>
          <w:rFonts w:asciiTheme="majorHAnsi" w:eastAsia="Calibri" w:hAnsiTheme="majorHAnsi"/>
          <w:b/>
          <w:sz w:val="24"/>
          <w:szCs w:val="24"/>
        </w:rPr>
        <w:t>.</w:t>
      </w:r>
      <w:r w:rsidR="0051247D" w:rsidRPr="00405C02">
        <w:rPr>
          <w:rFonts w:asciiTheme="majorHAnsi" w:eastAsia="Calibri" w:hAnsiTheme="majorHAnsi"/>
          <w:sz w:val="24"/>
          <w:szCs w:val="24"/>
        </w:rPr>
        <w:t xml:space="preserve"> </w:t>
      </w:r>
      <w:proofErr w:type="gramStart"/>
      <w:r w:rsidR="0051247D" w:rsidRPr="00405C02">
        <w:rPr>
          <w:rFonts w:asciiTheme="majorHAnsi" w:eastAsia="Calibri" w:hAnsiTheme="majorHAnsi"/>
          <w:sz w:val="24"/>
          <w:szCs w:val="24"/>
        </w:rPr>
        <w:t>године</w:t>
      </w:r>
      <w:proofErr w:type="gramEnd"/>
      <w:r w:rsidR="0051247D" w:rsidRPr="00405C02">
        <w:rPr>
          <w:rFonts w:asciiTheme="majorHAnsi" w:eastAsia="Calibri" w:hAnsiTheme="majorHAnsi"/>
          <w:sz w:val="24"/>
          <w:szCs w:val="24"/>
        </w:rPr>
        <w:t xml:space="preserve"> у </w:t>
      </w:r>
      <w:r w:rsidR="00244243" w:rsidRPr="00405C02">
        <w:rPr>
          <w:rFonts w:asciiTheme="majorHAnsi" w:eastAsia="Calibri" w:hAnsiTheme="majorHAnsi"/>
          <w:b/>
          <w:sz w:val="24"/>
          <w:szCs w:val="24"/>
        </w:rPr>
        <w:t>1</w:t>
      </w:r>
      <w:r w:rsidR="00E71055" w:rsidRPr="00405C02">
        <w:rPr>
          <w:rFonts w:asciiTheme="majorHAnsi" w:eastAsia="Calibri" w:hAnsiTheme="majorHAnsi"/>
          <w:b/>
          <w:sz w:val="24"/>
          <w:szCs w:val="24"/>
        </w:rPr>
        <w:t>0</w:t>
      </w:r>
      <w:r w:rsidR="000E39CE" w:rsidRPr="00405C02">
        <w:rPr>
          <w:rFonts w:asciiTheme="majorHAnsi" w:eastAsia="Calibri" w:hAnsiTheme="majorHAnsi"/>
          <w:b/>
          <w:sz w:val="24"/>
          <w:szCs w:val="24"/>
        </w:rPr>
        <w:t>.30</w:t>
      </w:r>
      <w:r w:rsidR="000E39CE" w:rsidRPr="00405C02">
        <w:rPr>
          <w:rFonts w:asciiTheme="majorHAnsi" w:eastAsia="Calibri" w:hAnsiTheme="majorHAnsi"/>
          <w:sz w:val="24"/>
          <w:szCs w:val="24"/>
        </w:rPr>
        <w:t xml:space="preserve">  часова.</w:t>
      </w:r>
    </w:p>
    <w:p w:rsidR="00B90E83" w:rsidRPr="00700599" w:rsidRDefault="00B90E83" w:rsidP="000E59F5">
      <w:pPr>
        <w:rPr>
          <w:rFonts w:asciiTheme="majorHAnsi" w:hAnsiTheme="majorHAnsi"/>
          <w:sz w:val="24"/>
          <w:szCs w:val="24"/>
        </w:rPr>
      </w:pPr>
    </w:p>
    <w:p w:rsidR="00EC6F0A" w:rsidRPr="00700599" w:rsidRDefault="00244243" w:rsidP="00EC6F0A">
      <w:pPr>
        <w:spacing w:before="11"/>
        <w:jc w:val="both"/>
        <w:rPr>
          <w:rFonts w:asciiTheme="majorHAnsi" w:eastAsia="Calibri" w:hAnsiTheme="majorHAnsi" w:cs="Calibri"/>
          <w:sz w:val="24"/>
          <w:szCs w:val="24"/>
        </w:rPr>
      </w:pPr>
      <w:r w:rsidRPr="00700599">
        <w:rPr>
          <w:rFonts w:asciiTheme="majorHAnsi" w:eastAsia="Calibri" w:hAnsiTheme="majorHAnsi"/>
          <w:sz w:val="24"/>
          <w:szCs w:val="24"/>
        </w:rPr>
        <w:t xml:space="preserve">Рок за доношење одлуке: </w:t>
      </w:r>
      <w:r w:rsidR="00EC6F0A" w:rsidRPr="00700599">
        <w:rPr>
          <w:rFonts w:asciiTheme="majorHAnsi" w:eastAsia="Calibri" w:hAnsiTheme="majorHAnsi" w:cs="Calibri"/>
          <w:sz w:val="24"/>
          <w:szCs w:val="24"/>
        </w:rPr>
        <w:t xml:space="preserve">3 дана од дана од дана достављања извештаја о упоређивању </w:t>
      </w:r>
      <w:proofErr w:type="gramStart"/>
      <w:r w:rsidR="00EC6F0A" w:rsidRPr="00700599">
        <w:rPr>
          <w:rFonts w:asciiTheme="majorHAnsi" w:eastAsia="Calibri" w:hAnsiTheme="majorHAnsi" w:cs="Calibri"/>
          <w:sz w:val="24"/>
          <w:szCs w:val="24"/>
        </w:rPr>
        <w:t>понуда</w:t>
      </w:r>
      <w:proofErr w:type="gramEnd"/>
      <w:r w:rsidR="00EC6F0A" w:rsidRPr="00700599">
        <w:rPr>
          <w:rFonts w:asciiTheme="majorHAnsi" w:eastAsia="Calibri" w:hAnsiTheme="majorHAnsi" w:cs="Calibri"/>
          <w:sz w:val="24"/>
          <w:szCs w:val="24"/>
        </w:rPr>
        <w:t>.</w:t>
      </w:r>
    </w:p>
    <w:p w:rsidR="00B90E83" w:rsidRPr="00700599" w:rsidRDefault="00B90E83" w:rsidP="00244243">
      <w:pPr>
        <w:spacing w:before="11"/>
        <w:rPr>
          <w:rFonts w:asciiTheme="majorHAnsi" w:eastAsia="Calibri" w:hAnsiTheme="majorHAnsi"/>
          <w:sz w:val="24"/>
          <w:szCs w:val="24"/>
        </w:rPr>
      </w:pPr>
    </w:p>
    <w:p w:rsidR="00B90E83" w:rsidRPr="00700599" w:rsidRDefault="00B90E83" w:rsidP="000E59F5">
      <w:pPr>
        <w:rPr>
          <w:rFonts w:asciiTheme="majorHAnsi" w:hAnsiTheme="majorHAnsi"/>
          <w:sz w:val="24"/>
          <w:szCs w:val="24"/>
        </w:rPr>
      </w:pPr>
    </w:p>
    <w:p w:rsidR="00B90E83" w:rsidRPr="00700599" w:rsidRDefault="000E39CE" w:rsidP="00244243">
      <w:pPr>
        <w:rPr>
          <w:rFonts w:asciiTheme="majorHAnsi" w:eastAsia="Calibri" w:hAnsiTheme="majorHAnsi"/>
          <w:color w:val="373536"/>
          <w:sz w:val="24"/>
          <w:szCs w:val="24"/>
          <w:u w:val="single"/>
        </w:rPr>
      </w:pPr>
      <w:r w:rsidRPr="00B42088">
        <w:rPr>
          <w:rFonts w:asciiTheme="majorHAnsi" w:eastAsia="Calibri" w:hAnsiTheme="majorHAnsi"/>
          <w:sz w:val="24"/>
          <w:szCs w:val="24"/>
        </w:rPr>
        <w:t>Лице за контак</w:t>
      </w:r>
      <w:r w:rsidRPr="00B42088">
        <w:rPr>
          <w:rFonts w:asciiTheme="majorHAnsi" w:eastAsia="Calibri" w:hAnsiTheme="majorHAnsi"/>
          <w:spacing w:val="-1"/>
          <w:sz w:val="24"/>
          <w:szCs w:val="24"/>
        </w:rPr>
        <w:t>т</w:t>
      </w:r>
      <w:r w:rsidRPr="00B42088">
        <w:rPr>
          <w:rFonts w:asciiTheme="majorHAnsi" w:eastAsia="Calibri" w:hAnsiTheme="majorHAnsi"/>
          <w:sz w:val="24"/>
          <w:szCs w:val="24"/>
        </w:rPr>
        <w:t>: Милена Брајковић</w:t>
      </w:r>
      <w:r w:rsidR="0051247D" w:rsidRPr="00700599">
        <w:rPr>
          <w:rFonts w:asciiTheme="majorHAnsi" w:eastAsia="Calibri" w:hAnsiTheme="majorHAnsi"/>
          <w:color w:val="373536"/>
          <w:sz w:val="24"/>
          <w:szCs w:val="24"/>
        </w:rPr>
        <w:t xml:space="preserve">, </w:t>
      </w:r>
      <w:hyperlink r:id="rId8" w:history="1">
        <w:r w:rsidR="00E71055">
          <w:rPr>
            <w:rStyle w:val="Hyperlink"/>
            <w:rFonts w:asciiTheme="majorHAnsi" w:eastAsia="Calibri" w:hAnsiTheme="majorHAnsi"/>
            <w:sz w:val="24"/>
            <w:szCs w:val="24"/>
          </w:rPr>
          <w:t>nabavka</w:t>
        </w:r>
        <w:r w:rsidR="001712BD" w:rsidRPr="008B2D6E">
          <w:rPr>
            <w:rStyle w:val="Hyperlink"/>
            <w:rFonts w:asciiTheme="majorHAnsi" w:eastAsia="Calibri" w:hAnsiTheme="majorHAnsi"/>
            <w:sz w:val="24"/>
            <w:szCs w:val="24"/>
          </w:rPr>
          <w:t>@prvaekonomska.edu.rs</w:t>
        </w:r>
      </w:hyperlink>
    </w:p>
    <w:p w:rsidR="0051247D" w:rsidRPr="00700599" w:rsidRDefault="0051247D" w:rsidP="000E59F5">
      <w:pPr>
        <w:ind w:left="113"/>
        <w:rPr>
          <w:rFonts w:asciiTheme="majorHAnsi" w:eastAsia="Calibri" w:hAnsiTheme="majorHAnsi"/>
          <w:sz w:val="24"/>
          <w:szCs w:val="24"/>
        </w:rPr>
      </w:pPr>
    </w:p>
    <w:p w:rsidR="00B90E83" w:rsidRPr="00700599" w:rsidRDefault="00B90E83" w:rsidP="000E59F5">
      <w:pPr>
        <w:spacing w:before="1"/>
        <w:rPr>
          <w:rFonts w:asciiTheme="majorHAnsi" w:hAnsiTheme="majorHAnsi"/>
          <w:sz w:val="24"/>
          <w:szCs w:val="24"/>
        </w:rPr>
      </w:pPr>
    </w:p>
    <w:p w:rsidR="00B90E83" w:rsidRPr="00700599" w:rsidRDefault="00B90E83" w:rsidP="000E59F5">
      <w:pPr>
        <w:rPr>
          <w:rFonts w:asciiTheme="majorHAnsi" w:hAnsiTheme="majorHAnsi"/>
          <w:sz w:val="24"/>
          <w:szCs w:val="24"/>
        </w:rPr>
      </w:pPr>
    </w:p>
    <w:p w:rsidR="00B90E83" w:rsidRPr="00700599" w:rsidRDefault="00B90E83" w:rsidP="000E59F5">
      <w:pPr>
        <w:ind w:left="116"/>
        <w:rPr>
          <w:rFonts w:asciiTheme="majorHAnsi" w:eastAsia="Calibri" w:hAnsiTheme="majorHAnsi"/>
          <w:sz w:val="24"/>
          <w:szCs w:val="24"/>
        </w:rPr>
      </w:pPr>
    </w:p>
    <w:sectPr w:rsidR="00B90E83" w:rsidRPr="00700599" w:rsidSect="000E39CE">
      <w:pgSz w:w="11900" w:h="16840"/>
      <w:pgMar w:top="940" w:right="985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876C0"/>
    <w:multiLevelType w:val="multilevel"/>
    <w:tmpl w:val="35BCFCA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90E83"/>
    <w:rsid w:val="000160A7"/>
    <w:rsid w:val="000E39CE"/>
    <w:rsid w:val="000E59F5"/>
    <w:rsid w:val="001712BD"/>
    <w:rsid w:val="00244243"/>
    <w:rsid w:val="002465BF"/>
    <w:rsid w:val="002C099B"/>
    <w:rsid w:val="002F7B4E"/>
    <w:rsid w:val="0034505F"/>
    <w:rsid w:val="003D42E6"/>
    <w:rsid w:val="003E7D9C"/>
    <w:rsid w:val="00405C02"/>
    <w:rsid w:val="00425E55"/>
    <w:rsid w:val="00507DFE"/>
    <w:rsid w:val="0051247D"/>
    <w:rsid w:val="006B09B7"/>
    <w:rsid w:val="00700599"/>
    <w:rsid w:val="0078000E"/>
    <w:rsid w:val="007E2C89"/>
    <w:rsid w:val="0088133E"/>
    <w:rsid w:val="008855E1"/>
    <w:rsid w:val="00892CD4"/>
    <w:rsid w:val="00A80AD2"/>
    <w:rsid w:val="00AC5822"/>
    <w:rsid w:val="00B42088"/>
    <w:rsid w:val="00B72759"/>
    <w:rsid w:val="00B90E83"/>
    <w:rsid w:val="00B90F32"/>
    <w:rsid w:val="00C745C3"/>
    <w:rsid w:val="00DA050B"/>
    <w:rsid w:val="00DC239B"/>
    <w:rsid w:val="00E3290E"/>
    <w:rsid w:val="00E40D60"/>
    <w:rsid w:val="00E71055"/>
    <w:rsid w:val="00EC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153A3-72C1-4755-AEC1-F79DBAE3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80AD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2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jat@prvaekonomska.edu.rs" TargetMode="External"/><Relationship Id="rId3" Type="http://schemas.openxmlformats.org/officeDocument/2006/relationships/styles" Target="styles.xml"/><Relationship Id="rId7" Type="http://schemas.openxmlformats.org/officeDocument/2006/relationships/hyperlink" Target="mailto:nabavka@prvaekonomska.edu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vaekonomska.edu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7A8C3-0F36-4DF2-95D7-9B6F65E3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</cp:lastModifiedBy>
  <cp:revision>21</cp:revision>
  <dcterms:created xsi:type="dcterms:W3CDTF">2015-02-13T13:07:00Z</dcterms:created>
  <dcterms:modified xsi:type="dcterms:W3CDTF">2024-03-28T11:27:00Z</dcterms:modified>
</cp:coreProperties>
</file>